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C9B6" w14:textId="77777777" w:rsidR="007A6340" w:rsidRPr="00055F96" w:rsidRDefault="00A108BC" w:rsidP="00F3615F">
      <w:pPr>
        <w:pStyle w:val="Title"/>
        <w:rPr>
          <w:rFonts w:ascii="Arial" w:eastAsia="Times New Roman" w:hAnsi="Arial" w:cs="Arial"/>
          <w:sz w:val="36"/>
          <w:szCs w:val="24"/>
        </w:rPr>
      </w:pPr>
      <w:r w:rsidRPr="00055F96">
        <w:rPr>
          <w:rFonts w:ascii="Arial" w:eastAsia="Times New Roman" w:hAnsi="Arial" w:cs="Arial"/>
          <w:sz w:val="36"/>
          <w:szCs w:val="24"/>
        </w:rPr>
        <w:t>MPC-507</w:t>
      </w:r>
    </w:p>
    <w:p w14:paraId="7BC3EE8E" w14:textId="77777777" w:rsidR="00073055" w:rsidRPr="00055F96" w:rsidRDefault="00A108BC" w:rsidP="00073055">
      <w:pPr>
        <w:pStyle w:val="Title"/>
        <w:rPr>
          <w:rFonts w:ascii="Arial" w:hAnsi="Arial" w:cs="Arial"/>
          <w:sz w:val="28"/>
          <w:szCs w:val="24"/>
        </w:rPr>
      </w:pPr>
      <w:r w:rsidRPr="00055F96">
        <w:rPr>
          <w:rFonts w:ascii="Arial" w:eastAsia="Times New Roman" w:hAnsi="Arial" w:cs="Arial"/>
          <w:sz w:val="28"/>
          <w:szCs w:val="24"/>
        </w:rPr>
        <w:t>March 29, 2016</w:t>
      </w:r>
    </w:p>
    <w:p w14:paraId="26A3BA91" w14:textId="77777777" w:rsidR="007A6340" w:rsidRPr="00F43AD0" w:rsidRDefault="00F43AD0" w:rsidP="00F43AD0">
      <w:pPr>
        <w:pStyle w:val="Heading1"/>
      </w:pPr>
      <w:r w:rsidRPr="00F43AD0">
        <w:t>Project Title</w:t>
      </w:r>
    </w:p>
    <w:p w14:paraId="1564E92E" w14:textId="1076D459" w:rsidR="007A6340" w:rsidRPr="006C24E6" w:rsidRDefault="00E63547" w:rsidP="007A6340">
      <w:pPr>
        <w:rPr>
          <w:rFonts w:cs="Times New Roman"/>
          <w:szCs w:val="24"/>
        </w:rPr>
      </w:pPr>
      <w:r w:rsidRPr="006C24E6">
        <w:rPr>
          <w:rFonts w:cs="Times New Roman"/>
          <w:szCs w:val="24"/>
        </w:rPr>
        <w:t xml:space="preserve">Automating </w:t>
      </w:r>
      <w:r w:rsidR="00FF61E1" w:rsidRPr="006C24E6">
        <w:rPr>
          <w:rFonts w:cs="Times New Roman"/>
          <w:szCs w:val="24"/>
        </w:rPr>
        <w:t>Inspection and Damage Assessment</w:t>
      </w:r>
      <w:r w:rsidR="00760334" w:rsidRPr="006C24E6">
        <w:rPr>
          <w:rFonts w:cs="Times New Roman"/>
          <w:szCs w:val="24"/>
        </w:rPr>
        <w:t xml:space="preserve"> of Transportation Infrastructure</w:t>
      </w:r>
      <w:r w:rsidR="00FF61E1" w:rsidRPr="006C24E6">
        <w:rPr>
          <w:rFonts w:cs="Times New Roman"/>
          <w:szCs w:val="24"/>
        </w:rPr>
        <w:t xml:space="preserve"> </w:t>
      </w:r>
      <w:r w:rsidR="005A3F92" w:rsidRPr="006C24E6">
        <w:rPr>
          <w:rFonts w:cs="Times New Roman"/>
          <w:szCs w:val="24"/>
        </w:rPr>
        <w:t>with</w:t>
      </w:r>
      <w:r w:rsidR="00FF61E1" w:rsidRPr="006C24E6">
        <w:rPr>
          <w:rFonts w:cs="Times New Roman"/>
          <w:szCs w:val="24"/>
        </w:rPr>
        <w:t xml:space="preserve"> Photographic Imaging</w:t>
      </w:r>
    </w:p>
    <w:p w14:paraId="5B5247FA" w14:textId="77777777" w:rsidR="007A6340" w:rsidRPr="006C24E6" w:rsidRDefault="007A6340" w:rsidP="00F43AD0">
      <w:pPr>
        <w:pStyle w:val="Heading1"/>
      </w:pPr>
      <w:r w:rsidRPr="006C24E6">
        <w:t>Universit</w:t>
      </w:r>
      <w:r w:rsidR="00073055" w:rsidRPr="006C24E6">
        <w:t>y</w:t>
      </w:r>
    </w:p>
    <w:p w14:paraId="5EFE97D1" w14:textId="46C6BCCB" w:rsidR="007A6340" w:rsidRPr="006C24E6" w:rsidRDefault="00E63547" w:rsidP="007A6340">
      <w:pPr>
        <w:rPr>
          <w:rFonts w:cs="Times New Roman"/>
          <w:szCs w:val="24"/>
        </w:rPr>
      </w:pPr>
      <w:r w:rsidRPr="006C24E6">
        <w:rPr>
          <w:rFonts w:eastAsia="Times New Roman" w:cs="Times New Roman"/>
          <w:color w:val="000000"/>
          <w:szCs w:val="24"/>
        </w:rPr>
        <w:t>Colorado State University</w:t>
      </w:r>
    </w:p>
    <w:p w14:paraId="68130ACF" w14:textId="77777777" w:rsidR="00E63547" w:rsidRPr="006C24E6" w:rsidRDefault="00F43AD0" w:rsidP="00F43AD0">
      <w:pPr>
        <w:pStyle w:val="Heading1"/>
      </w:pPr>
      <w:r>
        <w:t>Principal Investigators</w:t>
      </w:r>
    </w:p>
    <w:p w14:paraId="3D9297E4" w14:textId="77777777" w:rsidR="00B878AA" w:rsidRDefault="003D0D3A" w:rsidP="00657574">
      <w:pPr>
        <w:spacing w:after="0"/>
        <w:rPr>
          <w:rFonts w:eastAsia="Times New Roman" w:cs="Times New Roman"/>
          <w:color w:val="000000"/>
          <w:szCs w:val="24"/>
        </w:rPr>
      </w:pPr>
      <w:r w:rsidRPr="006C24E6">
        <w:rPr>
          <w:rFonts w:eastAsia="Times New Roman" w:cs="Times New Roman"/>
          <w:color w:val="000000"/>
          <w:szCs w:val="24"/>
        </w:rPr>
        <w:t xml:space="preserve">Paul </w:t>
      </w:r>
      <w:r w:rsidR="00B878AA">
        <w:rPr>
          <w:rFonts w:eastAsia="Times New Roman" w:cs="Times New Roman"/>
          <w:color w:val="000000"/>
          <w:szCs w:val="24"/>
        </w:rPr>
        <w:t>Heyliger</w:t>
      </w:r>
    </w:p>
    <w:p w14:paraId="3BD9E6DC" w14:textId="77777777" w:rsidR="00D07757" w:rsidRDefault="00D07757" w:rsidP="00657574">
      <w:pPr>
        <w:spacing w:after="0"/>
        <w:rPr>
          <w:rFonts w:eastAsia="Times New Roman" w:cs="Times New Roman"/>
          <w:color w:val="000000"/>
          <w:szCs w:val="24"/>
        </w:rPr>
      </w:pPr>
      <w:r>
        <w:rPr>
          <w:rFonts w:eastAsia="Times New Roman" w:cs="Times New Roman"/>
          <w:color w:val="000000"/>
          <w:szCs w:val="24"/>
        </w:rPr>
        <w:t>Professor</w:t>
      </w:r>
    </w:p>
    <w:p w14:paraId="317A6861" w14:textId="77777777" w:rsidR="00D07757" w:rsidRDefault="003D0D3A" w:rsidP="00657574">
      <w:pPr>
        <w:spacing w:after="0"/>
        <w:rPr>
          <w:rFonts w:eastAsia="Times New Roman" w:cs="Times New Roman"/>
          <w:color w:val="000000"/>
          <w:szCs w:val="24"/>
        </w:rPr>
      </w:pPr>
      <w:r w:rsidRPr="006C24E6">
        <w:rPr>
          <w:rFonts w:eastAsia="Times New Roman" w:cs="Times New Roman"/>
          <w:color w:val="000000"/>
          <w:szCs w:val="24"/>
        </w:rPr>
        <w:t>Department of Civil</w:t>
      </w:r>
      <w:r w:rsidR="00D07757">
        <w:rPr>
          <w:rFonts w:eastAsia="Times New Roman" w:cs="Times New Roman"/>
          <w:color w:val="000000"/>
          <w:szCs w:val="24"/>
        </w:rPr>
        <w:t xml:space="preserve"> and Environmental Engineering</w:t>
      </w:r>
    </w:p>
    <w:p w14:paraId="40031EA4" w14:textId="77777777" w:rsidR="00D07757" w:rsidRDefault="00D07757" w:rsidP="00657574">
      <w:pPr>
        <w:spacing w:after="0"/>
        <w:rPr>
          <w:rFonts w:eastAsia="Times New Roman" w:cs="Times New Roman"/>
          <w:color w:val="000000"/>
          <w:szCs w:val="24"/>
        </w:rPr>
      </w:pPr>
      <w:r>
        <w:rPr>
          <w:rFonts w:eastAsia="Times New Roman" w:cs="Times New Roman"/>
          <w:color w:val="000000"/>
          <w:szCs w:val="24"/>
        </w:rPr>
        <w:t>Colorado State University</w:t>
      </w:r>
    </w:p>
    <w:p w14:paraId="52BB4568" w14:textId="77777777" w:rsidR="00D07757" w:rsidRDefault="00D07757" w:rsidP="00657574">
      <w:pPr>
        <w:spacing w:after="0"/>
        <w:rPr>
          <w:rFonts w:eastAsia="Times New Roman" w:cs="Times New Roman"/>
          <w:color w:val="000000"/>
          <w:szCs w:val="24"/>
        </w:rPr>
      </w:pPr>
      <w:r>
        <w:rPr>
          <w:rFonts w:eastAsia="Times New Roman" w:cs="Times New Roman"/>
          <w:color w:val="000000"/>
          <w:szCs w:val="24"/>
        </w:rPr>
        <w:t>Fort Collins, CO 80523</w:t>
      </w:r>
    </w:p>
    <w:p w14:paraId="756279B9" w14:textId="77777777" w:rsidR="003D0D3A" w:rsidRDefault="008A77B9" w:rsidP="00657574">
      <w:pPr>
        <w:spacing w:after="0"/>
        <w:rPr>
          <w:rFonts w:eastAsia="Times New Roman" w:cs="Times New Roman"/>
          <w:color w:val="000000"/>
          <w:szCs w:val="24"/>
        </w:rPr>
      </w:pPr>
      <w:r>
        <w:rPr>
          <w:rFonts w:eastAsia="Times New Roman" w:cs="Times New Roman"/>
          <w:color w:val="000000"/>
          <w:szCs w:val="24"/>
        </w:rPr>
        <w:t>Phone:</w:t>
      </w:r>
      <w:r w:rsidR="00D07757">
        <w:rPr>
          <w:rFonts w:eastAsia="Times New Roman" w:cs="Times New Roman"/>
          <w:color w:val="000000"/>
          <w:szCs w:val="24"/>
        </w:rPr>
        <w:t xml:space="preserve"> </w:t>
      </w:r>
      <w:r>
        <w:rPr>
          <w:rFonts w:eastAsia="Times New Roman" w:cs="Times New Roman"/>
          <w:color w:val="000000"/>
          <w:szCs w:val="24"/>
        </w:rPr>
        <w:t>(</w:t>
      </w:r>
      <w:r w:rsidR="00D07757">
        <w:rPr>
          <w:rFonts w:eastAsia="Times New Roman" w:cs="Times New Roman"/>
          <w:color w:val="000000"/>
          <w:szCs w:val="24"/>
        </w:rPr>
        <w:t>970</w:t>
      </w:r>
      <w:r>
        <w:rPr>
          <w:rFonts w:eastAsia="Times New Roman" w:cs="Times New Roman"/>
          <w:color w:val="000000"/>
          <w:szCs w:val="24"/>
        </w:rPr>
        <w:t xml:space="preserve">) </w:t>
      </w:r>
      <w:r w:rsidR="00D07757">
        <w:rPr>
          <w:rFonts w:eastAsia="Times New Roman" w:cs="Times New Roman"/>
          <w:color w:val="000000"/>
          <w:szCs w:val="24"/>
        </w:rPr>
        <w:t>491-5048</w:t>
      </w:r>
    </w:p>
    <w:p w14:paraId="2973DEED" w14:textId="62D2D7EE" w:rsidR="00D07757" w:rsidRPr="006C24E6" w:rsidRDefault="008A77B9" w:rsidP="007A6340">
      <w:pPr>
        <w:rPr>
          <w:rFonts w:eastAsia="Times New Roman" w:cs="Times New Roman"/>
          <w:color w:val="000000"/>
          <w:szCs w:val="24"/>
        </w:rPr>
      </w:pPr>
      <w:r>
        <w:rPr>
          <w:rFonts w:eastAsia="Times New Roman" w:cs="Times New Roman"/>
          <w:color w:val="000000"/>
          <w:szCs w:val="24"/>
        </w:rPr>
        <w:t xml:space="preserve">Email: </w:t>
      </w:r>
      <w:r w:rsidRPr="008A77B9">
        <w:rPr>
          <w:rStyle w:val="Hyperlink"/>
          <w:rFonts w:eastAsia="Times New Roman" w:cs="Times New Roman"/>
          <w:color w:val="auto"/>
          <w:szCs w:val="24"/>
          <w:u w:val="none"/>
        </w:rPr>
        <w:t>prh@engr.colostate.edu</w:t>
      </w:r>
    </w:p>
    <w:p w14:paraId="5D3BE3CA" w14:textId="77777777" w:rsidR="00D07757" w:rsidRDefault="00D07757" w:rsidP="00657574">
      <w:pPr>
        <w:spacing w:after="0"/>
        <w:rPr>
          <w:rFonts w:eastAsia="Times New Roman" w:cs="Times New Roman"/>
          <w:color w:val="000000"/>
          <w:szCs w:val="24"/>
        </w:rPr>
      </w:pPr>
      <w:r>
        <w:rPr>
          <w:rFonts w:eastAsia="Times New Roman" w:cs="Times New Roman"/>
          <w:color w:val="000000"/>
          <w:szCs w:val="24"/>
        </w:rPr>
        <w:t xml:space="preserve">Rebecca </w:t>
      </w:r>
      <w:proofErr w:type="spellStart"/>
      <w:r>
        <w:rPr>
          <w:rFonts w:eastAsia="Times New Roman" w:cs="Times New Roman"/>
          <w:color w:val="000000"/>
          <w:szCs w:val="24"/>
        </w:rPr>
        <w:t>Atadero</w:t>
      </w:r>
      <w:proofErr w:type="spellEnd"/>
    </w:p>
    <w:p w14:paraId="5D9EB757" w14:textId="77777777" w:rsidR="00D07757" w:rsidRDefault="00D07757" w:rsidP="00657574">
      <w:pPr>
        <w:spacing w:after="0"/>
        <w:rPr>
          <w:rFonts w:eastAsia="Times New Roman" w:cs="Times New Roman"/>
          <w:color w:val="000000"/>
          <w:szCs w:val="24"/>
        </w:rPr>
      </w:pPr>
      <w:r>
        <w:rPr>
          <w:rFonts w:eastAsia="Times New Roman" w:cs="Times New Roman"/>
          <w:color w:val="000000"/>
          <w:szCs w:val="24"/>
        </w:rPr>
        <w:t>Assistant Professor</w:t>
      </w:r>
    </w:p>
    <w:p w14:paraId="2CEC6138" w14:textId="77777777" w:rsidR="00D07757" w:rsidRDefault="003D0D3A" w:rsidP="00657574">
      <w:pPr>
        <w:spacing w:after="0"/>
        <w:rPr>
          <w:rFonts w:eastAsia="Times New Roman" w:cs="Times New Roman"/>
          <w:color w:val="000000"/>
          <w:szCs w:val="24"/>
        </w:rPr>
      </w:pPr>
      <w:r w:rsidRPr="006C24E6">
        <w:rPr>
          <w:rFonts w:eastAsia="Times New Roman" w:cs="Times New Roman"/>
          <w:color w:val="000000"/>
          <w:szCs w:val="24"/>
        </w:rPr>
        <w:t>Department of Civi</w:t>
      </w:r>
      <w:r w:rsidR="00D07757">
        <w:rPr>
          <w:rFonts w:eastAsia="Times New Roman" w:cs="Times New Roman"/>
          <w:color w:val="000000"/>
          <w:szCs w:val="24"/>
        </w:rPr>
        <w:t>l and Environmental Engineering</w:t>
      </w:r>
    </w:p>
    <w:p w14:paraId="035A684E" w14:textId="77777777" w:rsidR="00D07757" w:rsidRDefault="00D07757" w:rsidP="00657574">
      <w:pPr>
        <w:spacing w:after="0"/>
        <w:rPr>
          <w:rFonts w:eastAsia="Times New Roman" w:cs="Times New Roman"/>
          <w:color w:val="000000"/>
          <w:szCs w:val="24"/>
        </w:rPr>
      </w:pPr>
      <w:r>
        <w:rPr>
          <w:rFonts w:eastAsia="Times New Roman" w:cs="Times New Roman"/>
          <w:color w:val="000000"/>
          <w:szCs w:val="24"/>
        </w:rPr>
        <w:t>Colorado State University</w:t>
      </w:r>
    </w:p>
    <w:p w14:paraId="3E602C56" w14:textId="77777777" w:rsidR="00D07757" w:rsidRDefault="003D0D3A" w:rsidP="00657574">
      <w:pPr>
        <w:spacing w:after="0"/>
        <w:rPr>
          <w:rFonts w:eastAsia="Times New Roman" w:cs="Times New Roman"/>
          <w:color w:val="000000"/>
          <w:szCs w:val="24"/>
        </w:rPr>
      </w:pPr>
      <w:r w:rsidRPr="006C24E6">
        <w:rPr>
          <w:rFonts w:eastAsia="Times New Roman" w:cs="Times New Roman"/>
          <w:color w:val="000000"/>
          <w:szCs w:val="24"/>
        </w:rPr>
        <w:t>Fort Collins, CO 80523</w:t>
      </w:r>
    </w:p>
    <w:p w14:paraId="0A91BB55" w14:textId="77777777" w:rsidR="003D0D3A" w:rsidRDefault="008A77B9" w:rsidP="00657574">
      <w:pPr>
        <w:spacing w:after="0"/>
        <w:rPr>
          <w:rFonts w:eastAsia="Times New Roman" w:cs="Times New Roman"/>
          <w:color w:val="000000"/>
          <w:szCs w:val="24"/>
        </w:rPr>
      </w:pPr>
      <w:r>
        <w:rPr>
          <w:rFonts w:eastAsia="Times New Roman" w:cs="Times New Roman"/>
          <w:color w:val="000000"/>
          <w:szCs w:val="24"/>
        </w:rPr>
        <w:t>Phone: (970) 491-3584</w:t>
      </w:r>
    </w:p>
    <w:p w14:paraId="23CEC816" w14:textId="6A50E939" w:rsidR="00E63547" w:rsidRPr="00657574" w:rsidRDefault="008A77B9" w:rsidP="007A6340">
      <w:pPr>
        <w:rPr>
          <w:rFonts w:eastAsia="Times New Roman" w:cs="Times New Roman"/>
          <w:color w:val="000000"/>
          <w:szCs w:val="24"/>
        </w:rPr>
      </w:pPr>
      <w:r>
        <w:rPr>
          <w:rFonts w:eastAsia="Times New Roman" w:cs="Times New Roman"/>
          <w:color w:val="000000"/>
          <w:szCs w:val="24"/>
        </w:rPr>
        <w:t xml:space="preserve">Email: </w:t>
      </w:r>
      <w:r w:rsidRPr="008A77B9">
        <w:rPr>
          <w:rStyle w:val="Hyperlink"/>
          <w:rFonts w:eastAsia="Times New Roman" w:cs="Times New Roman"/>
          <w:color w:val="auto"/>
          <w:szCs w:val="24"/>
          <w:u w:val="none"/>
        </w:rPr>
        <w:t>ratadero@engr.colostate.edu</w:t>
      </w:r>
    </w:p>
    <w:p w14:paraId="4EDEA718" w14:textId="77777777" w:rsidR="007A6340" w:rsidRPr="006C24E6" w:rsidRDefault="00F43AD0" w:rsidP="00F43AD0">
      <w:pPr>
        <w:pStyle w:val="Heading1"/>
      </w:pPr>
      <w:r>
        <w:t>Research Needs</w:t>
      </w:r>
    </w:p>
    <w:p w14:paraId="63581AD2" w14:textId="0CEECBD7" w:rsidR="00854C7A" w:rsidRPr="0097016E" w:rsidRDefault="00760334" w:rsidP="007A6340">
      <w:pPr>
        <w:rPr>
          <w:rFonts w:eastAsia="Times New Roman" w:cs="Times New Roman"/>
          <w:color w:val="000000"/>
          <w:szCs w:val="24"/>
        </w:rPr>
      </w:pPr>
      <w:r w:rsidRPr="006C24E6">
        <w:rPr>
          <w:rFonts w:eastAsia="Times New Roman" w:cs="Times New Roman"/>
          <w:color w:val="000000"/>
          <w:szCs w:val="24"/>
        </w:rPr>
        <w:t>Maintaining safe operating conditions and effectively allocating maintenance resources depends on accurate and timely assessments of transportation infrastructure condition.</w:t>
      </w:r>
      <w:r w:rsidR="00B44E5E">
        <w:rPr>
          <w:rFonts w:eastAsia="Times New Roman" w:cs="Times New Roman"/>
          <w:color w:val="000000"/>
          <w:szCs w:val="24"/>
        </w:rPr>
        <w:t xml:space="preserve"> </w:t>
      </w:r>
      <w:r w:rsidR="00445AD8" w:rsidRPr="006C24E6">
        <w:rPr>
          <w:rFonts w:eastAsia="Times New Roman" w:cs="Times New Roman"/>
          <w:color w:val="000000"/>
          <w:szCs w:val="24"/>
        </w:rPr>
        <w:t xml:space="preserve">Visual inspection of transportation structures is limited by a lack of optimal means of quantifying assessments and </w:t>
      </w:r>
      <w:r w:rsidR="00757259" w:rsidRPr="006C24E6">
        <w:rPr>
          <w:rFonts w:eastAsia="Times New Roman" w:cs="Times New Roman"/>
          <w:color w:val="000000"/>
          <w:szCs w:val="24"/>
        </w:rPr>
        <w:t xml:space="preserve">tracking changes in </w:t>
      </w:r>
      <w:r w:rsidR="00445AD8" w:rsidRPr="006C24E6">
        <w:rPr>
          <w:rFonts w:eastAsia="Times New Roman" w:cs="Times New Roman"/>
          <w:color w:val="000000"/>
          <w:szCs w:val="24"/>
        </w:rPr>
        <w:t>such assessments over time. Although several branches of inspection are thorough and robust, most rely on somewhat subjective measures that are in the eye of the beholder</w:t>
      </w:r>
      <w:r w:rsidR="00757259" w:rsidRPr="006C24E6">
        <w:rPr>
          <w:rFonts w:eastAsia="Times New Roman" w:cs="Times New Roman"/>
          <w:color w:val="000000"/>
          <w:szCs w:val="24"/>
        </w:rPr>
        <w:t xml:space="preserve"> and accordingly can have significant levels of variation across different inspectors (Moore et. al., 2001)</w:t>
      </w:r>
      <w:r w:rsidR="00445AD8" w:rsidRPr="006C24E6">
        <w:rPr>
          <w:rFonts w:eastAsia="Times New Roman" w:cs="Times New Roman"/>
          <w:color w:val="000000"/>
          <w:szCs w:val="24"/>
        </w:rPr>
        <w:t>. In this work, a more objective method of inspection and assessment is proposed using technology associated with recently developed methodologies known as Structure from Motion (SFM). This technology allows assessments to be made from a sequence of digital photographs from non-specialized, low-cost equipment</w:t>
      </w:r>
      <w:r w:rsidR="00F63D2D" w:rsidRPr="006C24E6">
        <w:rPr>
          <w:rFonts w:eastAsia="Times New Roman" w:cs="Times New Roman"/>
          <w:color w:val="000000"/>
          <w:szCs w:val="24"/>
        </w:rPr>
        <w:t xml:space="preserve"> (Westoby et al., 2012, </w:t>
      </w:r>
      <w:proofErr w:type="spellStart"/>
      <w:r w:rsidR="00F63D2D" w:rsidRPr="006C24E6">
        <w:rPr>
          <w:rFonts w:eastAsia="Times New Roman" w:cs="Times New Roman"/>
          <w:color w:val="000000"/>
          <w:szCs w:val="24"/>
        </w:rPr>
        <w:t>Koutsodis</w:t>
      </w:r>
      <w:proofErr w:type="spellEnd"/>
      <w:r w:rsidR="00F63D2D" w:rsidRPr="006C24E6">
        <w:rPr>
          <w:rFonts w:eastAsia="Times New Roman" w:cs="Times New Roman"/>
          <w:color w:val="000000"/>
          <w:szCs w:val="24"/>
        </w:rPr>
        <w:t xml:space="preserve"> et al., 2014)</w:t>
      </w:r>
      <w:r w:rsidR="00445AD8" w:rsidRPr="006C24E6">
        <w:rPr>
          <w:rFonts w:eastAsia="Times New Roman" w:cs="Times New Roman"/>
          <w:color w:val="000000"/>
          <w:szCs w:val="24"/>
        </w:rPr>
        <w:t>. This proposal outlines how such a procedure can be used to develop methods of inspection and assessment of environmental degradation or traumatic damage that is more objective and potentially more valuable in prioritizing transportation structures for repair or maintenance.</w:t>
      </w:r>
    </w:p>
    <w:p w14:paraId="4609D0B7" w14:textId="77777777" w:rsidR="007A6340" w:rsidRPr="006C24E6" w:rsidRDefault="00F43AD0" w:rsidP="00F43AD0">
      <w:pPr>
        <w:pStyle w:val="Heading1"/>
      </w:pPr>
      <w:r>
        <w:lastRenderedPageBreak/>
        <w:t>Research Objectives</w:t>
      </w:r>
    </w:p>
    <w:p w14:paraId="6120656A" w14:textId="2CFC5026" w:rsidR="00F63D2D" w:rsidRPr="006C24E6" w:rsidRDefault="00DF0383" w:rsidP="007A6340">
      <w:pPr>
        <w:rPr>
          <w:rFonts w:eastAsia="Times New Roman" w:cs="Times New Roman"/>
          <w:color w:val="000000"/>
          <w:szCs w:val="24"/>
        </w:rPr>
      </w:pPr>
      <w:r w:rsidRPr="006C24E6">
        <w:rPr>
          <w:rFonts w:eastAsia="Times New Roman" w:cs="Times New Roman"/>
          <w:color w:val="000000"/>
          <w:szCs w:val="24"/>
        </w:rPr>
        <w:t xml:space="preserve">The objectives of this study are to 1) develop a method of evaluating the physical consequences of environmental degradation or structural change of transportation structures using conventional photographic images, and 2) explore the feasibility of rapidly automating such a procedure </w:t>
      </w:r>
      <w:r w:rsidR="00757259" w:rsidRPr="006C24E6">
        <w:rPr>
          <w:rFonts w:eastAsia="Times New Roman" w:cs="Times New Roman"/>
          <w:color w:val="000000"/>
          <w:szCs w:val="24"/>
        </w:rPr>
        <w:t xml:space="preserve">for </w:t>
      </w:r>
      <w:r w:rsidRPr="006C24E6">
        <w:rPr>
          <w:rFonts w:eastAsia="Times New Roman" w:cs="Times New Roman"/>
          <w:color w:val="000000"/>
          <w:szCs w:val="24"/>
        </w:rPr>
        <w:t xml:space="preserve">quantifying levels of damage or degradation, and 3) </w:t>
      </w:r>
      <w:r w:rsidR="00757259" w:rsidRPr="006C24E6">
        <w:rPr>
          <w:rFonts w:eastAsia="Times New Roman" w:cs="Times New Roman"/>
          <w:color w:val="000000"/>
          <w:szCs w:val="24"/>
        </w:rPr>
        <w:t xml:space="preserve">use </w:t>
      </w:r>
      <w:r w:rsidRPr="006C24E6">
        <w:rPr>
          <w:rFonts w:eastAsia="Times New Roman" w:cs="Times New Roman"/>
          <w:color w:val="000000"/>
          <w:szCs w:val="24"/>
        </w:rPr>
        <w:t>these assessments to prioritize resources for repair or remediation.</w:t>
      </w:r>
    </w:p>
    <w:p w14:paraId="42641618" w14:textId="60F2AD8E" w:rsidR="00995F1E" w:rsidRPr="00715D07" w:rsidRDefault="00F63D2D" w:rsidP="007A6340">
      <w:pPr>
        <w:rPr>
          <w:rFonts w:eastAsia="Times New Roman" w:cs="Times New Roman"/>
          <w:color w:val="000000"/>
          <w:szCs w:val="24"/>
        </w:rPr>
      </w:pPr>
      <w:r w:rsidRPr="006C24E6">
        <w:rPr>
          <w:rFonts w:eastAsia="Times New Roman" w:cs="Times New Roman"/>
          <w:color w:val="000000"/>
          <w:szCs w:val="24"/>
        </w:rPr>
        <w:t xml:space="preserve">The primary focus of the initial work is on guard rails, and particularly those that divide medians along the interstate corridors of I-25 and I-70 in Colorado. These are mainly for convenience: they are regularly damaged and repaired </w:t>
      </w:r>
      <w:proofErr w:type="gramStart"/>
      <w:r w:rsidRPr="006C24E6">
        <w:rPr>
          <w:rFonts w:eastAsia="Times New Roman" w:cs="Times New Roman"/>
          <w:color w:val="000000"/>
          <w:szCs w:val="24"/>
        </w:rPr>
        <w:t>during the course of</w:t>
      </w:r>
      <w:proofErr w:type="gramEnd"/>
      <w:r w:rsidRPr="006C24E6">
        <w:rPr>
          <w:rFonts w:eastAsia="Times New Roman" w:cs="Times New Roman"/>
          <w:color w:val="000000"/>
          <w:szCs w:val="24"/>
        </w:rPr>
        <w:t xml:space="preserve"> most years (see Figure 1, left), and provide a rich target for analysis and study. However, other damaged structures such as bridges (Figure </w:t>
      </w:r>
      <w:r w:rsidR="00EB6079">
        <w:rPr>
          <w:rFonts w:eastAsia="Times New Roman" w:cs="Times New Roman"/>
          <w:color w:val="000000"/>
          <w:szCs w:val="24"/>
        </w:rPr>
        <w:t>1</w:t>
      </w:r>
      <w:r w:rsidRPr="006C24E6">
        <w:rPr>
          <w:rFonts w:eastAsia="Times New Roman" w:cs="Times New Roman"/>
          <w:color w:val="000000"/>
          <w:szCs w:val="24"/>
        </w:rPr>
        <w:t>, right) or walls, will also b</w:t>
      </w:r>
      <w:r w:rsidR="00995F1E">
        <w:rPr>
          <w:rFonts w:eastAsia="Times New Roman" w:cs="Times New Roman"/>
          <w:color w:val="000000"/>
          <w:szCs w:val="24"/>
        </w:rPr>
        <w:t>e monitored for possible study.</w:t>
      </w:r>
    </w:p>
    <w:p w14:paraId="14B0780E" w14:textId="77777777" w:rsidR="007A6340" w:rsidRPr="006C24E6" w:rsidRDefault="004C47F9" w:rsidP="007A6340">
      <w:pPr>
        <w:rPr>
          <w:rFonts w:cs="Times New Roman"/>
          <w:noProof/>
          <w:szCs w:val="24"/>
        </w:rPr>
      </w:pPr>
      <w:r w:rsidRPr="006C24E6">
        <w:rPr>
          <w:rFonts w:cs="Times New Roman"/>
          <w:noProof/>
          <w:szCs w:val="24"/>
        </w:rPr>
        <w:drawing>
          <wp:inline distT="0" distB="0" distL="0" distR="0" wp14:anchorId="45CFE785" wp14:editId="52424EFB">
            <wp:extent cx="2773680" cy="1562507"/>
            <wp:effectExtent l="0" t="0" r="7620" b="0"/>
            <wp:docPr id="1" name="Picture 1" descr="Figure 1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9858" cy="1565988"/>
                    </a:xfrm>
                    <a:prstGeom prst="rect">
                      <a:avLst/>
                    </a:prstGeom>
                    <a:noFill/>
                    <a:ln>
                      <a:noFill/>
                    </a:ln>
                  </pic:spPr>
                </pic:pic>
              </a:graphicData>
            </a:graphic>
          </wp:inline>
        </w:drawing>
      </w:r>
      <w:r w:rsidRPr="006C24E6">
        <w:rPr>
          <w:rFonts w:cs="Times New Roman"/>
          <w:noProof/>
          <w:szCs w:val="24"/>
        </w:rPr>
        <w:t xml:space="preserve"> </w:t>
      </w:r>
      <w:r w:rsidRPr="006C24E6">
        <w:rPr>
          <w:rFonts w:cs="Times New Roman"/>
          <w:noProof/>
          <w:szCs w:val="24"/>
        </w:rPr>
        <w:drawing>
          <wp:inline distT="0" distB="0" distL="0" distR="0" wp14:anchorId="794AC485" wp14:editId="53195E92">
            <wp:extent cx="2849880" cy="1566881"/>
            <wp:effectExtent l="0" t="0" r="7620" b="0"/>
            <wp:docPr id="2" name="Picture 2" descr="Figure 1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r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880" cy="1566881"/>
                    </a:xfrm>
                    <a:prstGeom prst="rect">
                      <a:avLst/>
                    </a:prstGeom>
                    <a:noFill/>
                    <a:ln>
                      <a:noFill/>
                    </a:ln>
                  </pic:spPr>
                </pic:pic>
              </a:graphicData>
            </a:graphic>
          </wp:inline>
        </w:drawing>
      </w:r>
    </w:p>
    <w:p w14:paraId="50FA62B0" w14:textId="7A727D53" w:rsidR="00F93A9E" w:rsidRDefault="004C47F9" w:rsidP="00F93A9E">
      <w:pPr>
        <w:pStyle w:val="NormalWeb"/>
        <w:rPr>
          <w:noProof/>
        </w:rPr>
      </w:pPr>
      <w:r w:rsidRPr="006C24E6">
        <w:rPr>
          <w:noProof/>
        </w:rPr>
        <w:t>Figure 1. Two examples of damaged transportation structures</w:t>
      </w:r>
      <w:r w:rsidR="00F63D2D" w:rsidRPr="006C24E6">
        <w:rPr>
          <w:noProof/>
        </w:rPr>
        <w:t xml:space="preserve"> (guard rails on the left, a flood-damaged bridge on the right)</w:t>
      </w:r>
      <w:r w:rsidRPr="006C24E6">
        <w:rPr>
          <w:noProof/>
        </w:rPr>
        <w:t xml:space="preserve"> whose residual strength and stiffness can potentially be quantified using standard digital photography when combined with structure-from-motion technology.</w:t>
      </w:r>
    </w:p>
    <w:p w14:paraId="30A8DD38" w14:textId="77777777" w:rsidR="004C47F9" w:rsidRPr="006C24E6" w:rsidRDefault="00F93A9E" w:rsidP="00854C7A">
      <w:pPr>
        <w:pStyle w:val="NormalWeb"/>
      </w:pPr>
      <w:r w:rsidRPr="00854C7A">
        <w:t xml:space="preserve">Preliminary imaging analysis on the proposed guard rails as shown on the left in Figure 1 proved problematic for two reasons. First, the current imaging technology was deficient in capturing sufficient detail for long and slender elements representing the wire cables of the median barriers suggested for research. Second, it was difficult to ensure the safety of the graduate student who was taking the photographs during the times of optimal sunlight on the median strip: early morning and late afternoon, which coincided with times of high travel along I-25. Attention will be shifted to 1) natural bridges, which possess the benefit of being devoid of traffic and will allow imaging at all times of the day, and 2) a more remote bridge structure where the dimensions of the structure are more </w:t>
      </w:r>
      <w:r w:rsidR="00854C7A">
        <w:t>consistent in three directions.</w:t>
      </w:r>
    </w:p>
    <w:p w14:paraId="593B7AAB" w14:textId="77777777" w:rsidR="007A6340" w:rsidRPr="006C24E6" w:rsidRDefault="007A6340" w:rsidP="00F43AD0">
      <w:pPr>
        <w:pStyle w:val="Heading1"/>
      </w:pPr>
      <w:r w:rsidRPr="006C24E6">
        <w:t>R</w:t>
      </w:r>
      <w:r w:rsidR="00F43AD0">
        <w:t>esearch Methods</w:t>
      </w:r>
    </w:p>
    <w:p w14:paraId="2F815009" w14:textId="11071528" w:rsidR="007A6340" w:rsidRPr="003B5FA9" w:rsidRDefault="009C7A60" w:rsidP="007A6340">
      <w:pPr>
        <w:rPr>
          <w:rFonts w:eastAsia="Times New Roman" w:cs="Times New Roman"/>
          <w:color w:val="000000"/>
          <w:szCs w:val="24"/>
        </w:rPr>
      </w:pPr>
      <w:r w:rsidRPr="006C24E6">
        <w:rPr>
          <w:rFonts w:eastAsia="Times New Roman" w:cs="Times New Roman"/>
          <w:color w:val="000000"/>
          <w:szCs w:val="24"/>
        </w:rPr>
        <w:t xml:space="preserve">Two primary research tools will be used as the underlying </w:t>
      </w:r>
      <w:r w:rsidR="00791E6E" w:rsidRPr="006C24E6">
        <w:rPr>
          <w:rFonts w:eastAsia="Times New Roman" w:cs="Times New Roman"/>
          <w:color w:val="000000"/>
          <w:szCs w:val="24"/>
        </w:rPr>
        <w:t xml:space="preserve">research </w:t>
      </w:r>
      <w:r w:rsidRPr="006C24E6">
        <w:rPr>
          <w:rFonts w:eastAsia="Times New Roman" w:cs="Times New Roman"/>
          <w:color w:val="000000"/>
          <w:szCs w:val="24"/>
        </w:rPr>
        <w:t xml:space="preserve">methodology. The first is commercial software based on a field of imaging processing known as Structure from Motion. This tool allows standard digital photographs to be used in recreating digital point clouds that can then be used to determine and record changes in appearance or structure from previously existing levels. The second tool is using these point clouds to construct structural analysis models to determine the predicted level of strength and stiffness after the structure has been changed through either slow degradation or a sudden event such as impact. Images will be collected from several representative tests sites and lab experiments to show how this </w:t>
      </w:r>
      <w:r w:rsidRPr="006C24E6">
        <w:rPr>
          <w:rFonts w:eastAsia="Times New Roman" w:cs="Times New Roman"/>
          <w:color w:val="000000"/>
          <w:szCs w:val="24"/>
        </w:rPr>
        <w:lastRenderedPageBreak/>
        <w:t>methodology can provide an additional set of tools for objectively evaluating transportation structures.</w:t>
      </w:r>
    </w:p>
    <w:p w14:paraId="0EE845A9" w14:textId="77777777" w:rsidR="007A6340" w:rsidRPr="006C24E6" w:rsidRDefault="00F43AD0" w:rsidP="00F43AD0">
      <w:pPr>
        <w:pStyle w:val="Heading1"/>
      </w:pPr>
      <w:r>
        <w:t>Expected Outcomes</w:t>
      </w:r>
    </w:p>
    <w:p w14:paraId="46FAFA24" w14:textId="6FFF804F" w:rsidR="007A6340" w:rsidRPr="006C24E6" w:rsidRDefault="00791E6E" w:rsidP="007A6340">
      <w:pPr>
        <w:rPr>
          <w:rFonts w:cs="Times New Roman"/>
          <w:szCs w:val="24"/>
        </w:rPr>
      </w:pPr>
      <w:r w:rsidRPr="006C24E6">
        <w:rPr>
          <w:rFonts w:eastAsia="Times New Roman" w:cs="Times New Roman"/>
          <w:color w:val="000000"/>
          <w:szCs w:val="24"/>
        </w:rPr>
        <w:t>The expected outcome of this work is an initial assessment of feasibility of being able to 1) measure and record levels of degradation or damage in typical structures, and 2) determining the costs and benefits of being able to automate such a methodology so that it can potentially be used as an assessment tool at a larger scale. This methodology has not, to the knowledge of the investigators, been used for this sort of purpose.</w:t>
      </w:r>
    </w:p>
    <w:p w14:paraId="255B121E" w14:textId="77777777" w:rsidR="007A6340" w:rsidRPr="006C24E6" w:rsidRDefault="00F43AD0" w:rsidP="00F43AD0">
      <w:pPr>
        <w:pStyle w:val="Heading1"/>
      </w:pPr>
      <w:r>
        <w:t>Relevance to Strategic Goals</w:t>
      </w:r>
    </w:p>
    <w:p w14:paraId="008DF2A4" w14:textId="3FC85C0D" w:rsidR="007A6340" w:rsidRPr="006C24E6" w:rsidRDefault="00062170" w:rsidP="007A6340">
      <w:pPr>
        <w:rPr>
          <w:rFonts w:cs="Times New Roman"/>
          <w:szCs w:val="24"/>
        </w:rPr>
      </w:pPr>
      <w:r w:rsidRPr="006C24E6">
        <w:rPr>
          <w:rFonts w:eastAsia="Times New Roman" w:cs="Times New Roman"/>
          <w:szCs w:val="24"/>
        </w:rPr>
        <w:t>This project has the potential to make important contributions to the State of Good Repair goal.</w:t>
      </w:r>
      <w:r w:rsidR="00B44E5E">
        <w:rPr>
          <w:rFonts w:eastAsia="Times New Roman" w:cs="Times New Roman"/>
          <w:szCs w:val="24"/>
        </w:rPr>
        <w:t xml:space="preserve"> </w:t>
      </w:r>
      <w:r w:rsidRPr="006C24E6">
        <w:rPr>
          <w:rFonts w:eastAsia="Times New Roman" w:cs="Times New Roman"/>
          <w:szCs w:val="24"/>
        </w:rPr>
        <w:t>A state of good repair can be best achieved when accurate assessments of structural condition are available for decision making.</w:t>
      </w:r>
      <w:r w:rsidR="00B44E5E">
        <w:rPr>
          <w:rFonts w:eastAsia="Times New Roman" w:cs="Times New Roman"/>
          <w:szCs w:val="24"/>
        </w:rPr>
        <w:t xml:space="preserve"> </w:t>
      </w:r>
      <w:r w:rsidRPr="006C24E6">
        <w:rPr>
          <w:rFonts w:eastAsia="Times New Roman" w:cs="Times New Roman"/>
          <w:szCs w:val="24"/>
        </w:rPr>
        <w:t>The ability to quantitatively track and document changes over time is also an important contribution because current inspection ratings are of limited utility in developing deterioration models.</w:t>
      </w:r>
      <w:r w:rsidR="00B44E5E">
        <w:rPr>
          <w:rFonts w:eastAsia="Times New Roman" w:cs="Times New Roman"/>
          <w:szCs w:val="24"/>
        </w:rPr>
        <w:t xml:space="preserve"> </w:t>
      </w:r>
      <w:r w:rsidRPr="006C24E6">
        <w:rPr>
          <w:rFonts w:eastAsia="Times New Roman" w:cs="Times New Roman"/>
          <w:szCs w:val="24"/>
        </w:rPr>
        <w:t>Such models are important to forecasting future maintenance needs.</w:t>
      </w:r>
      <w:r w:rsidR="00B44E5E">
        <w:rPr>
          <w:rFonts w:eastAsia="Times New Roman" w:cs="Times New Roman"/>
          <w:szCs w:val="24"/>
        </w:rPr>
        <w:t xml:space="preserve"> </w:t>
      </w:r>
      <w:r w:rsidRPr="006C24E6">
        <w:rPr>
          <w:rFonts w:eastAsia="Times New Roman" w:cs="Times New Roman"/>
          <w:szCs w:val="24"/>
        </w:rPr>
        <w:t>Accurate assessments of remaining structural capacity are also important to the strategic goal of safety</w:t>
      </w:r>
      <w:r w:rsidR="006D7D9D" w:rsidRPr="006D7D9D">
        <w:rPr>
          <w:rFonts w:eastAsia="Times New Roman" w:cs="Times New Roman"/>
          <w:szCs w:val="24"/>
        </w:rPr>
        <w:t>.</w:t>
      </w:r>
    </w:p>
    <w:p w14:paraId="60A22B6F" w14:textId="77777777" w:rsidR="007A6340" w:rsidRPr="006C24E6" w:rsidRDefault="00F43AD0" w:rsidP="00F43AD0">
      <w:pPr>
        <w:pStyle w:val="Heading1"/>
      </w:pPr>
      <w:r>
        <w:t>Educational Benefits</w:t>
      </w:r>
    </w:p>
    <w:p w14:paraId="04356C89" w14:textId="4382DAF4" w:rsidR="007A6340" w:rsidRPr="00F62E7A" w:rsidRDefault="001428CE" w:rsidP="007A6340">
      <w:pPr>
        <w:rPr>
          <w:rFonts w:eastAsia="Times New Roman" w:cs="Times New Roman"/>
          <w:color w:val="000000"/>
          <w:szCs w:val="24"/>
        </w:rPr>
      </w:pPr>
      <w:r w:rsidRPr="006C24E6">
        <w:rPr>
          <w:rFonts w:eastAsia="Times New Roman" w:cs="Times New Roman"/>
          <w:color w:val="000000"/>
          <w:szCs w:val="24"/>
        </w:rPr>
        <w:t xml:space="preserve">The proposed study contains two educational elements. First, a graduate student will be funded to perform much of the work, particularly any analysis portion of the research. Second, </w:t>
      </w:r>
      <w:r w:rsidR="00062170" w:rsidRPr="006C24E6">
        <w:rPr>
          <w:rFonts w:eastAsia="Times New Roman" w:cs="Times New Roman"/>
          <w:color w:val="000000"/>
          <w:szCs w:val="24"/>
        </w:rPr>
        <w:t xml:space="preserve">students in </w:t>
      </w:r>
      <w:r w:rsidRPr="006C24E6">
        <w:rPr>
          <w:rFonts w:eastAsia="Times New Roman" w:cs="Times New Roman"/>
          <w:color w:val="000000"/>
          <w:szCs w:val="24"/>
        </w:rPr>
        <w:t xml:space="preserve">the Honors section of the undergraduate class CIVE 360 (Mechanics of Solids) will be </w:t>
      </w:r>
      <w:r w:rsidR="00062170" w:rsidRPr="006C24E6">
        <w:rPr>
          <w:rFonts w:eastAsia="Times New Roman" w:cs="Times New Roman"/>
          <w:color w:val="000000"/>
          <w:szCs w:val="24"/>
        </w:rPr>
        <w:t>tasked with</w:t>
      </w:r>
      <w:r w:rsidRPr="006C24E6">
        <w:rPr>
          <w:rFonts w:eastAsia="Times New Roman" w:cs="Times New Roman"/>
          <w:color w:val="000000"/>
          <w:szCs w:val="24"/>
        </w:rPr>
        <w:t xml:space="preserve"> generating </w:t>
      </w:r>
      <w:r w:rsidR="00062170" w:rsidRPr="006C24E6">
        <w:rPr>
          <w:rFonts w:eastAsia="Times New Roman" w:cs="Times New Roman"/>
          <w:color w:val="000000"/>
          <w:szCs w:val="24"/>
        </w:rPr>
        <w:t xml:space="preserve">image </w:t>
      </w:r>
      <w:r w:rsidRPr="006C24E6">
        <w:rPr>
          <w:rFonts w:eastAsia="Times New Roman" w:cs="Times New Roman"/>
          <w:color w:val="000000"/>
          <w:szCs w:val="24"/>
        </w:rPr>
        <w:t>databanks and typical point clouds for prototype structures.</w:t>
      </w:r>
      <w:r w:rsidR="00B44E5E">
        <w:rPr>
          <w:rFonts w:eastAsia="Times New Roman" w:cs="Times New Roman"/>
          <w:color w:val="000000"/>
          <w:szCs w:val="24"/>
        </w:rPr>
        <w:t xml:space="preserve"> </w:t>
      </w:r>
      <w:r w:rsidR="001D7273" w:rsidRPr="006C24E6">
        <w:rPr>
          <w:rFonts w:eastAsia="Times New Roman" w:cs="Times New Roman"/>
          <w:color w:val="000000"/>
          <w:szCs w:val="24"/>
        </w:rPr>
        <w:t xml:space="preserve">These sophomore level students will thus be directly exposed to research and transportation infrastructure early in their undergraduate careers. </w:t>
      </w:r>
      <w:r w:rsidRPr="006C24E6">
        <w:rPr>
          <w:rFonts w:eastAsia="Times New Roman" w:cs="Times New Roman"/>
          <w:color w:val="000000"/>
          <w:szCs w:val="24"/>
        </w:rPr>
        <w:t xml:space="preserve">These students usually work unfunded as part of their academic requirement for honors credits. Historically, 10-15 students have participated each year. The classes of Spring 2016 and Spring 2017 will both participate if they have interest. </w:t>
      </w:r>
      <w:r w:rsidR="00F63D2D" w:rsidRPr="006C24E6">
        <w:rPr>
          <w:rFonts w:eastAsia="Times New Roman" w:cs="Times New Roman"/>
          <w:color w:val="000000"/>
          <w:szCs w:val="24"/>
        </w:rPr>
        <w:t>Additional funding to support equipment needs is being sought as this proposal was being submitted.</w:t>
      </w:r>
    </w:p>
    <w:p w14:paraId="10916DE2" w14:textId="77777777" w:rsidR="007A6340" w:rsidRPr="006C24E6" w:rsidRDefault="00F43AD0" w:rsidP="00F43AD0">
      <w:pPr>
        <w:pStyle w:val="Heading1"/>
      </w:pPr>
      <w:r>
        <w:t>Work Plan</w:t>
      </w:r>
    </w:p>
    <w:p w14:paraId="17B3FC02" w14:textId="124E02F9" w:rsidR="001428CE" w:rsidRPr="006C24E6" w:rsidRDefault="001428CE" w:rsidP="00C14084">
      <w:pPr>
        <w:spacing w:after="120"/>
        <w:rPr>
          <w:rFonts w:eastAsia="Times New Roman" w:cs="Times New Roman"/>
          <w:color w:val="000000"/>
          <w:szCs w:val="24"/>
        </w:rPr>
      </w:pPr>
      <w:r w:rsidRPr="006C24E6">
        <w:rPr>
          <w:rFonts w:eastAsia="Times New Roman" w:cs="Times New Roman"/>
          <w:color w:val="000000"/>
          <w:szCs w:val="24"/>
        </w:rPr>
        <w:t>The major tasks associated with this research are as follows:</w:t>
      </w:r>
    </w:p>
    <w:p w14:paraId="6ED79E7B" w14:textId="77777777" w:rsidR="001428CE" w:rsidRPr="00995F1E" w:rsidRDefault="001428CE" w:rsidP="00C14084">
      <w:pPr>
        <w:pStyle w:val="ListParagraph"/>
        <w:numPr>
          <w:ilvl w:val="0"/>
          <w:numId w:val="5"/>
        </w:numPr>
        <w:spacing w:after="120"/>
        <w:contextualSpacing w:val="0"/>
        <w:rPr>
          <w:rFonts w:cs="Times New Roman"/>
          <w:szCs w:val="24"/>
        </w:rPr>
      </w:pPr>
      <w:r w:rsidRPr="006C24E6">
        <w:rPr>
          <w:rFonts w:eastAsia="Times New Roman" w:cs="Times New Roman"/>
          <w:color w:val="000000"/>
          <w:szCs w:val="24"/>
        </w:rPr>
        <w:t>Define existing structures that will be assessed</w:t>
      </w:r>
      <w:r w:rsidR="00995F1E">
        <w:rPr>
          <w:rFonts w:eastAsia="Times New Roman" w:cs="Times New Roman"/>
          <w:szCs w:val="24"/>
        </w:rPr>
        <w:t>.</w:t>
      </w:r>
    </w:p>
    <w:p w14:paraId="60E7D901" w14:textId="77777777" w:rsidR="001428CE" w:rsidRPr="00995F1E" w:rsidRDefault="001428CE" w:rsidP="00C14084">
      <w:pPr>
        <w:pStyle w:val="ListParagraph"/>
        <w:numPr>
          <w:ilvl w:val="0"/>
          <w:numId w:val="5"/>
        </w:numPr>
        <w:spacing w:after="120"/>
        <w:contextualSpacing w:val="0"/>
        <w:rPr>
          <w:rFonts w:cs="Times New Roman"/>
          <w:szCs w:val="24"/>
        </w:rPr>
      </w:pPr>
      <w:r w:rsidRPr="00995F1E">
        <w:rPr>
          <w:rFonts w:eastAsia="Times New Roman" w:cs="Times New Roman"/>
          <w:szCs w:val="24"/>
        </w:rPr>
        <w:t>Train graduate and undergraduate students in image creation and manipulation. Collect initial i</w:t>
      </w:r>
      <w:r w:rsidR="00995F1E">
        <w:rPr>
          <w:rFonts w:eastAsia="Times New Roman" w:cs="Times New Roman"/>
          <w:szCs w:val="24"/>
        </w:rPr>
        <w:t>mages from defined field sites.</w:t>
      </w:r>
    </w:p>
    <w:p w14:paraId="397CF32D" w14:textId="77777777" w:rsidR="001428CE" w:rsidRPr="00995F1E" w:rsidRDefault="001428CE" w:rsidP="00C14084">
      <w:pPr>
        <w:pStyle w:val="ListParagraph"/>
        <w:numPr>
          <w:ilvl w:val="0"/>
          <w:numId w:val="5"/>
        </w:numPr>
        <w:spacing w:after="120"/>
        <w:contextualSpacing w:val="0"/>
        <w:rPr>
          <w:rFonts w:cs="Times New Roman"/>
          <w:szCs w:val="24"/>
        </w:rPr>
      </w:pPr>
      <w:r w:rsidRPr="00995F1E">
        <w:rPr>
          <w:rFonts w:eastAsia="Times New Roman" w:cs="Times New Roman"/>
          <w:szCs w:val="24"/>
        </w:rPr>
        <w:t xml:space="preserve">Monitor Colorado roadways for any transportation structures that have seen damage from accidents or other impacts and collect full image data. Develop methods for assigning numerical scores for level of </w:t>
      </w:r>
      <w:r w:rsidR="00995F1E">
        <w:rPr>
          <w:rFonts w:eastAsia="Times New Roman" w:cs="Times New Roman"/>
          <w:szCs w:val="24"/>
        </w:rPr>
        <w:t>expected damage or degradation.</w:t>
      </w:r>
    </w:p>
    <w:p w14:paraId="0989C9D6" w14:textId="77777777" w:rsidR="001428CE" w:rsidRPr="00995F1E" w:rsidRDefault="004C47F9" w:rsidP="00C14084">
      <w:pPr>
        <w:pStyle w:val="ListParagraph"/>
        <w:numPr>
          <w:ilvl w:val="0"/>
          <w:numId w:val="5"/>
        </w:numPr>
        <w:spacing w:after="120"/>
        <w:contextualSpacing w:val="0"/>
        <w:rPr>
          <w:rFonts w:cs="Times New Roman"/>
          <w:szCs w:val="24"/>
        </w:rPr>
      </w:pPr>
      <w:r w:rsidRPr="00995F1E">
        <w:rPr>
          <w:rFonts w:eastAsia="Times New Roman" w:cs="Times New Roman"/>
          <w:szCs w:val="24"/>
        </w:rPr>
        <w:t>Perform post-image analysis on damaged structure to determine the percent of full capacity at whi</w:t>
      </w:r>
      <w:r w:rsidR="00995F1E">
        <w:rPr>
          <w:rFonts w:eastAsia="Times New Roman" w:cs="Times New Roman"/>
          <w:szCs w:val="24"/>
        </w:rPr>
        <w:t>ch damaged structures can act.</w:t>
      </w:r>
    </w:p>
    <w:p w14:paraId="7FA010B8" w14:textId="4300D73C" w:rsidR="008632EE" w:rsidRPr="00CF76BE" w:rsidRDefault="004C47F9" w:rsidP="00C14084">
      <w:pPr>
        <w:pStyle w:val="ListParagraph"/>
        <w:numPr>
          <w:ilvl w:val="0"/>
          <w:numId w:val="5"/>
        </w:numPr>
        <w:spacing w:after="120"/>
        <w:contextualSpacing w:val="0"/>
        <w:rPr>
          <w:rFonts w:cs="Times New Roman"/>
          <w:szCs w:val="24"/>
        </w:rPr>
      </w:pPr>
      <w:r w:rsidRPr="00995F1E">
        <w:rPr>
          <w:rFonts w:eastAsia="Times New Roman" w:cs="Times New Roman"/>
          <w:szCs w:val="24"/>
        </w:rPr>
        <w:t>Complete draft report and possible journal ar</w:t>
      </w:r>
      <w:r w:rsidR="00995F1E">
        <w:rPr>
          <w:rFonts w:eastAsia="Times New Roman" w:cs="Times New Roman"/>
          <w:szCs w:val="24"/>
        </w:rPr>
        <w:t>ticle(s) based on initial work.</w:t>
      </w:r>
    </w:p>
    <w:p w14:paraId="4D76E7FD" w14:textId="547441F9" w:rsidR="00856757" w:rsidRPr="006C24E6" w:rsidRDefault="00792D5C" w:rsidP="000759FE">
      <w:pPr>
        <w:keepNext/>
        <w:rPr>
          <w:rFonts w:cs="Times New Roman"/>
          <w:szCs w:val="24"/>
        </w:rPr>
      </w:pPr>
      <w:r w:rsidRPr="006C24E6">
        <w:rPr>
          <w:rFonts w:cs="Times New Roman"/>
          <w:szCs w:val="24"/>
        </w:rPr>
        <w:lastRenderedPageBreak/>
        <w:t>A chart with expected time completion dates is shown below.</w:t>
      </w:r>
    </w:p>
    <w:tbl>
      <w:tblPr>
        <w:tblW w:w="8880" w:type="dxa"/>
        <w:tblInd w:w="93" w:type="dxa"/>
        <w:tblLayout w:type="fixed"/>
        <w:tblLook w:val="04A0" w:firstRow="1" w:lastRow="0" w:firstColumn="1" w:lastColumn="0" w:noHBand="0" w:noVBand="1"/>
      </w:tblPr>
      <w:tblGrid>
        <w:gridCol w:w="960"/>
        <w:gridCol w:w="792"/>
        <w:gridCol w:w="792"/>
        <w:gridCol w:w="792"/>
        <w:gridCol w:w="792"/>
        <w:gridCol w:w="792"/>
        <w:gridCol w:w="792"/>
        <w:gridCol w:w="792"/>
        <w:gridCol w:w="792"/>
        <w:gridCol w:w="792"/>
        <w:gridCol w:w="792"/>
      </w:tblGrid>
      <w:tr w:rsidR="00A36382" w:rsidRPr="006C24E6" w14:paraId="39519564" w14:textId="77777777" w:rsidTr="00F676C5">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5AEA921" w14:textId="6D22F1F4" w:rsidR="00A36382" w:rsidRPr="006C24E6" w:rsidRDefault="00A36382" w:rsidP="00F676C5">
            <w:pPr>
              <w:spacing w:before="120" w:after="120"/>
              <w:rPr>
                <w:rFonts w:eastAsia="Times New Roman" w:cs="Times New Roman"/>
                <w:color w:val="000000"/>
                <w:szCs w:val="24"/>
              </w:rPr>
            </w:pPr>
          </w:p>
        </w:tc>
        <w:tc>
          <w:tcPr>
            <w:tcW w:w="792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4C2818F0" w14:textId="2A92CF24" w:rsidR="00A36382" w:rsidRPr="006C24E6" w:rsidRDefault="00A36382" w:rsidP="007C4B2C">
            <w:pPr>
              <w:spacing w:before="120" w:after="120"/>
              <w:jc w:val="center"/>
              <w:rPr>
                <w:rFonts w:eastAsia="Times New Roman" w:cs="Times New Roman"/>
                <w:color w:val="000000"/>
                <w:szCs w:val="24"/>
              </w:rPr>
            </w:pPr>
            <w:r w:rsidRPr="006C24E6">
              <w:rPr>
                <w:rFonts w:eastAsia="Times New Roman" w:cs="Times New Roman"/>
                <w:color w:val="000000"/>
                <w:szCs w:val="24"/>
              </w:rPr>
              <w:t>Project Months</w:t>
            </w:r>
          </w:p>
        </w:tc>
      </w:tr>
      <w:tr w:rsidR="00856757" w:rsidRPr="006C24E6" w14:paraId="1E409006" w14:textId="77777777" w:rsidTr="00281B3A">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09DCEDE1" w14:textId="77777777" w:rsidR="00856757" w:rsidRPr="006C24E6" w:rsidRDefault="00856757" w:rsidP="007C4B2C">
            <w:pPr>
              <w:spacing w:before="120" w:after="120"/>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7B9E8E53" w14:textId="77777777" w:rsidR="00856757" w:rsidRPr="006C24E6" w:rsidRDefault="00856757" w:rsidP="00281B3A">
            <w:pPr>
              <w:spacing w:before="120" w:after="120"/>
              <w:jc w:val="center"/>
              <w:rPr>
                <w:rFonts w:eastAsia="Times New Roman" w:cs="Times New Roman"/>
                <w:color w:val="000000"/>
                <w:szCs w:val="24"/>
              </w:rPr>
            </w:pPr>
            <w:r w:rsidRPr="006C24E6">
              <w:rPr>
                <w:rFonts w:eastAsia="Times New Roman" w:cs="Times New Roman"/>
                <w:color w:val="000000"/>
                <w:szCs w:val="24"/>
              </w:rPr>
              <w:t>1-2</w:t>
            </w:r>
          </w:p>
        </w:tc>
        <w:tc>
          <w:tcPr>
            <w:tcW w:w="792" w:type="dxa"/>
            <w:tcBorders>
              <w:top w:val="nil"/>
              <w:left w:val="nil"/>
              <w:bottom w:val="single" w:sz="4" w:space="0" w:color="auto"/>
              <w:right w:val="single" w:sz="4" w:space="0" w:color="auto"/>
            </w:tcBorders>
            <w:shd w:val="clear" w:color="auto" w:fill="auto"/>
            <w:noWrap/>
            <w:vAlign w:val="center"/>
            <w:hideMark/>
          </w:tcPr>
          <w:p w14:paraId="0CC71232" w14:textId="77777777" w:rsidR="00856757" w:rsidRPr="006C24E6" w:rsidRDefault="00856757" w:rsidP="00281B3A">
            <w:pPr>
              <w:spacing w:before="120" w:after="120"/>
              <w:jc w:val="center"/>
              <w:rPr>
                <w:rFonts w:eastAsia="Times New Roman" w:cs="Times New Roman"/>
                <w:color w:val="000000"/>
                <w:szCs w:val="24"/>
              </w:rPr>
            </w:pPr>
            <w:r w:rsidRPr="006C24E6">
              <w:rPr>
                <w:rFonts w:eastAsia="Times New Roman" w:cs="Times New Roman"/>
                <w:color w:val="000000"/>
                <w:szCs w:val="24"/>
              </w:rPr>
              <w:t>3-4</w:t>
            </w:r>
          </w:p>
        </w:tc>
        <w:tc>
          <w:tcPr>
            <w:tcW w:w="792" w:type="dxa"/>
            <w:tcBorders>
              <w:top w:val="nil"/>
              <w:left w:val="nil"/>
              <w:bottom w:val="single" w:sz="4" w:space="0" w:color="auto"/>
              <w:right w:val="single" w:sz="4" w:space="0" w:color="auto"/>
            </w:tcBorders>
            <w:shd w:val="clear" w:color="auto" w:fill="auto"/>
            <w:noWrap/>
            <w:vAlign w:val="center"/>
            <w:hideMark/>
          </w:tcPr>
          <w:p w14:paraId="4C11CE5F" w14:textId="77777777" w:rsidR="00856757" w:rsidRPr="006C24E6" w:rsidRDefault="00856757" w:rsidP="00281B3A">
            <w:pPr>
              <w:spacing w:before="120" w:after="120"/>
              <w:jc w:val="center"/>
              <w:rPr>
                <w:rFonts w:eastAsia="Times New Roman" w:cs="Times New Roman"/>
                <w:color w:val="000000"/>
                <w:szCs w:val="24"/>
              </w:rPr>
            </w:pPr>
            <w:r w:rsidRPr="006C24E6">
              <w:rPr>
                <w:rFonts w:eastAsia="Times New Roman" w:cs="Times New Roman"/>
                <w:color w:val="000000"/>
                <w:szCs w:val="24"/>
              </w:rPr>
              <w:t>5-6</w:t>
            </w:r>
          </w:p>
        </w:tc>
        <w:tc>
          <w:tcPr>
            <w:tcW w:w="792" w:type="dxa"/>
            <w:tcBorders>
              <w:top w:val="nil"/>
              <w:left w:val="nil"/>
              <w:bottom w:val="single" w:sz="4" w:space="0" w:color="auto"/>
              <w:right w:val="single" w:sz="4" w:space="0" w:color="auto"/>
            </w:tcBorders>
            <w:shd w:val="clear" w:color="auto" w:fill="auto"/>
            <w:noWrap/>
            <w:vAlign w:val="center"/>
            <w:hideMark/>
          </w:tcPr>
          <w:p w14:paraId="6226F3EB" w14:textId="77777777" w:rsidR="00856757" w:rsidRPr="006C24E6" w:rsidRDefault="00856757" w:rsidP="00281B3A">
            <w:pPr>
              <w:spacing w:before="120" w:after="120"/>
              <w:jc w:val="center"/>
              <w:rPr>
                <w:rFonts w:eastAsia="Times New Roman" w:cs="Times New Roman"/>
                <w:color w:val="000000"/>
                <w:szCs w:val="24"/>
              </w:rPr>
            </w:pPr>
            <w:r w:rsidRPr="006C24E6">
              <w:rPr>
                <w:rFonts w:eastAsia="Times New Roman" w:cs="Times New Roman"/>
                <w:color w:val="000000"/>
                <w:szCs w:val="24"/>
              </w:rPr>
              <w:t>7-8</w:t>
            </w:r>
          </w:p>
        </w:tc>
        <w:tc>
          <w:tcPr>
            <w:tcW w:w="792" w:type="dxa"/>
            <w:tcBorders>
              <w:top w:val="nil"/>
              <w:left w:val="nil"/>
              <w:bottom w:val="single" w:sz="4" w:space="0" w:color="auto"/>
              <w:right w:val="single" w:sz="4" w:space="0" w:color="auto"/>
            </w:tcBorders>
            <w:shd w:val="clear" w:color="auto" w:fill="auto"/>
            <w:noWrap/>
            <w:vAlign w:val="center"/>
            <w:hideMark/>
          </w:tcPr>
          <w:p w14:paraId="0B685D4F" w14:textId="77777777" w:rsidR="00856757" w:rsidRPr="006C24E6" w:rsidRDefault="00856757" w:rsidP="00281B3A">
            <w:pPr>
              <w:spacing w:before="120" w:after="120"/>
              <w:jc w:val="center"/>
              <w:rPr>
                <w:rFonts w:eastAsia="Times New Roman" w:cs="Times New Roman"/>
                <w:color w:val="000000"/>
                <w:szCs w:val="24"/>
              </w:rPr>
            </w:pPr>
            <w:r w:rsidRPr="006C24E6">
              <w:rPr>
                <w:rFonts w:eastAsia="Times New Roman" w:cs="Times New Roman"/>
                <w:color w:val="000000"/>
                <w:szCs w:val="24"/>
              </w:rPr>
              <w:t>9-10</w:t>
            </w:r>
          </w:p>
        </w:tc>
        <w:tc>
          <w:tcPr>
            <w:tcW w:w="792" w:type="dxa"/>
            <w:tcBorders>
              <w:top w:val="nil"/>
              <w:left w:val="nil"/>
              <w:bottom w:val="single" w:sz="4" w:space="0" w:color="auto"/>
              <w:right w:val="single" w:sz="4" w:space="0" w:color="auto"/>
            </w:tcBorders>
            <w:shd w:val="clear" w:color="auto" w:fill="auto"/>
            <w:noWrap/>
            <w:vAlign w:val="center"/>
            <w:hideMark/>
          </w:tcPr>
          <w:p w14:paraId="3DD0587F" w14:textId="77777777" w:rsidR="00856757" w:rsidRPr="006C24E6" w:rsidRDefault="00856757" w:rsidP="00281B3A">
            <w:pPr>
              <w:spacing w:before="120" w:after="120"/>
              <w:jc w:val="center"/>
              <w:rPr>
                <w:rFonts w:eastAsia="Times New Roman" w:cs="Times New Roman"/>
                <w:color w:val="000000"/>
                <w:szCs w:val="24"/>
              </w:rPr>
            </w:pPr>
            <w:r w:rsidRPr="006C24E6">
              <w:rPr>
                <w:rFonts w:eastAsia="Times New Roman" w:cs="Times New Roman"/>
                <w:color w:val="000000"/>
                <w:szCs w:val="24"/>
              </w:rPr>
              <w:t>11-12</w:t>
            </w:r>
          </w:p>
        </w:tc>
        <w:tc>
          <w:tcPr>
            <w:tcW w:w="792" w:type="dxa"/>
            <w:tcBorders>
              <w:top w:val="nil"/>
              <w:left w:val="nil"/>
              <w:bottom w:val="single" w:sz="4" w:space="0" w:color="auto"/>
              <w:right w:val="single" w:sz="4" w:space="0" w:color="auto"/>
            </w:tcBorders>
            <w:shd w:val="clear" w:color="auto" w:fill="auto"/>
            <w:noWrap/>
            <w:vAlign w:val="center"/>
            <w:hideMark/>
          </w:tcPr>
          <w:p w14:paraId="7CDFCDD5" w14:textId="77777777" w:rsidR="00856757" w:rsidRPr="006C24E6" w:rsidRDefault="00856757" w:rsidP="00281B3A">
            <w:pPr>
              <w:spacing w:before="120" w:after="120"/>
              <w:jc w:val="center"/>
              <w:rPr>
                <w:rFonts w:eastAsia="Times New Roman" w:cs="Times New Roman"/>
                <w:color w:val="000000"/>
                <w:szCs w:val="24"/>
              </w:rPr>
            </w:pPr>
            <w:r w:rsidRPr="006C24E6">
              <w:rPr>
                <w:rFonts w:eastAsia="Times New Roman" w:cs="Times New Roman"/>
                <w:color w:val="000000"/>
                <w:szCs w:val="24"/>
              </w:rPr>
              <w:t>13-14</w:t>
            </w:r>
          </w:p>
        </w:tc>
        <w:tc>
          <w:tcPr>
            <w:tcW w:w="792" w:type="dxa"/>
            <w:tcBorders>
              <w:top w:val="nil"/>
              <w:left w:val="nil"/>
              <w:bottom w:val="single" w:sz="4" w:space="0" w:color="auto"/>
              <w:right w:val="single" w:sz="4" w:space="0" w:color="auto"/>
            </w:tcBorders>
            <w:shd w:val="clear" w:color="auto" w:fill="auto"/>
            <w:noWrap/>
            <w:vAlign w:val="center"/>
            <w:hideMark/>
          </w:tcPr>
          <w:p w14:paraId="30E87272" w14:textId="77777777" w:rsidR="00856757" w:rsidRPr="006C24E6" w:rsidRDefault="00856757" w:rsidP="00281B3A">
            <w:pPr>
              <w:spacing w:before="120" w:after="120"/>
              <w:jc w:val="center"/>
              <w:rPr>
                <w:rFonts w:eastAsia="Times New Roman" w:cs="Times New Roman"/>
                <w:color w:val="000000"/>
                <w:szCs w:val="24"/>
              </w:rPr>
            </w:pPr>
            <w:r w:rsidRPr="006C24E6">
              <w:rPr>
                <w:rFonts w:eastAsia="Times New Roman" w:cs="Times New Roman"/>
                <w:color w:val="000000"/>
                <w:szCs w:val="24"/>
              </w:rPr>
              <w:t>15-16</w:t>
            </w:r>
          </w:p>
        </w:tc>
        <w:tc>
          <w:tcPr>
            <w:tcW w:w="792" w:type="dxa"/>
            <w:tcBorders>
              <w:top w:val="nil"/>
              <w:left w:val="nil"/>
              <w:bottom w:val="single" w:sz="4" w:space="0" w:color="auto"/>
              <w:right w:val="single" w:sz="4" w:space="0" w:color="auto"/>
            </w:tcBorders>
            <w:shd w:val="clear" w:color="auto" w:fill="auto"/>
            <w:noWrap/>
            <w:vAlign w:val="center"/>
            <w:hideMark/>
          </w:tcPr>
          <w:p w14:paraId="607B41E0" w14:textId="77777777" w:rsidR="00856757" w:rsidRPr="006C24E6" w:rsidRDefault="00856757" w:rsidP="00281B3A">
            <w:pPr>
              <w:spacing w:before="120" w:after="120"/>
              <w:jc w:val="center"/>
              <w:rPr>
                <w:rFonts w:eastAsia="Times New Roman" w:cs="Times New Roman"/>
                <w:color w:val="000000"/>
                <w:szCs w:val="24"/>
              </w:rPr>
            </w:pPr>
            <w:r w:rsidRPr="006C24E6">
              <w:rPr>
                <w:rFonts w:eastAsia="Times New Roman" w:cs="Times New Roman"/>
                <w:color w:val="000000"/>
                <w:szCs w:val="24"/>
              </w:rPr>
              <w:t>17-18</w:t>
            </w:r>
          </w:p>
        </w:tc>
        <w:tc>
          <w:tcPr>
            <w:tcW w:w="792" w:type="dxa"/>
            <w:tcBorders>
              <w:top w:val="nil"/>
              <w:left w:val="nil"/>
              <w:bottom w:val="nil"/>
              <w:right w:val="single" w:sz="4" w:space="0" w:color="auto"/>
            </w:tcBorders>
            <w:shd w:val="clear" w:color="auto" w:fill="auto"/>
            <w:noWrap/>
            <w:vAlign w:val="center"/>
            <w:hideMark/>
          </w:tcPr>
          <w:p w14:paraId="739B0CA2" w14:textId="77777777" w:rsidR="00856757" w:rsidRPr="006C24E6" w:rsidRDefault="00856757" w:rsidP="00281B3A">
            <w:pPr>
              <w:spacing w:before="120" w:after="120"/>
              <w:jc w:val="center"/>
              <w:rPr>
                <w:rFonts w:eastAsia="Times New Roman" w:cs="Times New Roman"/>
                <w:color w:val="000000"/>
                <w:szCs w:val="24"/>
              </w:rPr>
            </w:pPr>
            <w:r w:rsidRPr="006C24E6">
              <w:rPr>
                <w:rFonts w:eastAsia="Times New Roman" w:cs="Times New Roman"/>
                <w:color w:val="000000"/>
                <w:szCs w:val="24"/>
              </w:rPr>
              <w:t>19-24</w:t>
            </w:r>
          </w:p>
        </w:tc>
      </w:tr>
      <w:tr w:rsidR="00856757" w:rsidRPr="006C24E6" w14:paraId="2E63BC89" w14:textId="77777777" w:rsidTr="00281B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E202AF" w14:textId="77777777" w:rsidR="00856757" w:rsidRPr="006C24E6" w:rsidRDefault="00856757" w:rsidP="007C4B2C">
            <w:pPr>
              <w:spacing w:before="120" w:after="120"/>
              <w:rPr>
                <w:rFonts w:eastAsia="Times New Roman" w:cs="Times New Roman"/>
                <w:color w:val="000000"/>
                <w:szCs w:val="24"/>
              </w:rPr>
            </w:pPr>
            <w:r w:rsidRPr="006C24E6">
              <w:rPr>
                <w:rFonts w:eastAsia="Times New Roman" w:cs="Times New Roman"/>
                <w:color w:val="000000"/>
                <w:szCs w:val="24"/>
              </w:rPr>
              <w:t>Task 1</w:t>
            </w:r>
          </w:p>
        </w:tc>
        <w:tc>
          <w:tcPr>
            <w:tcW w:w="792" w:type="dxa"/>
            <w:tcBorders>
              <w:top w:val="nil"/>
              <w:left w:val="nil"/>
              <w:bottom w:val="single" w:sz="4" w:space="0" w:color="auto"/>
              <w:right w:val="single" w:sz="4" w:space="0" w:color="auto"/>
            </w:tcBorders>
            <w:shd w:val="clear" w:color="000000" w:fill="000000"/>
            <w:noWrap/>
            <w:vAlign w:val="center"/>
            <w:hideMark/>
          </w:tcPr>
          <w:p w14:paraId="528DB882" w14:textId="045EAC62"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c>
          <w:tcPr>
            <w:tcW w:w="792" w:type="dxa"/>
            <w:tcBorders>
              <w:top w:val="nil"/>
              <w:left w:val="nil"/>
              <w:bottom w:val="single" w:sz="4" w:space="0" w:color="auto"/>
              <w:right w:val="single" w:sz="4" w:space="0" w:color="auto"/>
            </w:tcBorders>
            <w:shd w:val="clear" w:color="000000" w:fill="000000"/>
            <w:noWrap/>
            <w:vAlign w:val="center"/>
            <w:hideMark/>
          </w:tcPr>
          <w:p w14:paraId="21EC3144" w14:textId="2E6FD822"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c>
          <w:tcPr>
            <w:tcW w:w="792" w:type="dxa"/>
            <w:tcBorders>
              <w:top w:val="nil"/>
              <w:left w:val="nil"/>
              <w:bottom w:val="single" w:sz="4" w:space="0" w:color="auto"/>
              <w:right w:val="single" w:sz="4" w:space="0" w:color="auto"/>
            </w:tcBorders>
            <w:shd w:val="clear" w:color="000000" w:fill="000000"/>
            <w:noWrap/>
            <w:vAlign w:val="center"/>
            <w:hideMark/>
          </w:tcPr>
          <w:p w14:paraId="7D2AAF9A" w14:textId="4A2F9296"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c>
          <w:tcPr>
            <w:tcW w:w="792" w:type="dxa"/>
            <w:tcBorders>
              <w:top w:val="nil"/>
              <w:left w:val="nil"/>
              <w:bottom w:val="single" w:sz="4" w:space="0" w:color="auto"/>
              <w:right w:val="single" w:sz="4" w:space="0" w:color="auto"/>
            </w:tcBorders>
            <w:shd w:val="clear" w:color="auto" w:fill="auto"/>
            <w:noWrap/>
            <w:vAlign w:val="center"/>
            <w:hideMark/>
          </w:tcPr>
          <w:p w14:paraId="699FA619" w14:textId="1E175A5D"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2CB3F05D" w14:textId="00F25B69"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0E18ED1D" w14:textId="6CA97268"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6D4D3664" w14:textId="3B96E084"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462C97C2" w14:textId="262FFA27"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37C6CA04" w14:textId="199C679D" w:rsidR="00856757" w:rsidRPr="006C24E6" w:rsidRDefault="00856757" w:rsidP="007C4B2C">
            <w:pPr>
              <w:spacing w:before="120" w:after="120"/>
              <w:jc w:val="center"/>
              <w:rPr>
                <w:rFonts w:eastAsia="Times New Roman" w:cs="Times New Roman"/>
                <w:color w:val="000000"/>
                <w:szCs w:val="24"/>
              </w:rPr>
            </w:pP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14:paraId="6040BB71" w14:textId="203FA36A" w:rsidR="00856757" w:rsidRPr="006C24E6" w:rsidRDefault="00856757" w:rsidP="007C4B2C">
            <w:pPr>
              <w:spacing w:before="120" w:after="120"/>
              <w:jc w:val="center"/>
              <w:rPr>
                <w:rFonts w:eastAsia="Times New Roman" w:cs="Times New Roman"/>
                <w:color w:val="000000"/>
                <w:szCs w:val="24"/>
              </w:rPr>
            </w:pPr>
          </w:p>
        </w:tc>
      </w:tr>
      <w:tr w:rsidR="00856757" w:rsidRPr="006C24E6" w14:paraId="3EF232BC" w14:textId="77777777" w:rsidTr="00281B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44AF7B" w14:textId="77777777" w:rsidR="00856757" w:rsidRPr="006C24E6" w:rsidRDefault="00856757" w:rsidP="007C4B2C">
            <w:pPr>
              <w:spacing w:before="120" w:after="120"/>
              <w:rPr>
                <w:rFonts w:eastAsia="Times New Roman" w:cs="Times New Roman"/>
                <w:color w:val="000000"/>
                <w:szCs w:val="24"/>
              </w:rPr>
            </w:pPr>
            <w:r w:rsidRPr="006C24E6">
              <w:rPr>
                <w:rFonts w:eastAsia="Times New Roman" w:cs="Times New Roman"/>
                <w:color w:val="000000"/>
                <w:szCs w:val="24"/>
              </w:rPr>
              <w:t>Task 2</w:t>
            </w:r>
          </w:p>
        </w:tc>
        <w:tc>
          <w:tcPr>
            <w:tcW w:w="792" w:type="dxa"/>
            <w:tcBorders>
              <w:top w:val="nil"/>
              <w:left w:val="nil"/>
              <w:bottom w:val="single" w:sz="4" w:space="0" w:color="auto"/>
              <w:right w:val="single" w:sz="4" w:space="0" w:color="auto"/>
            </w:tcBorders>
            <w:shd w:val="clear" w:color="auto" w:fill="auto"/>
            <w:noWrap/>
            <w:vAlign w:val="center"/>
            <w:hideMark/>
          </w:tcPr>
          <w:p w14:paraId="3D0CE81C" w14:textId="446CE7E2"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33315FA0" w14:textId="2108A2CB"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000000" w:fill="000000"/>
            <w:noWrap/>
            <w:vAlign w:val="center"/>
            <w:hideMark/>
          </w:tcPr>
          <w:p w14:paraId="082E54B8" w14:textId="102A9552"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c>
          <w:tcPr>
            <w:tcW w:w="792" w:type="dxa"/>
            <w:tcBorders>
              <w:top w:val="nil"/>
              <w:left w:val="nil"/>
              <w:bottom w:val="single" w:sz="4" w:space="0" w:color="auto"/>
              <w:right w:val="single" w:sz="4" w:space="0" w:color="auto"/>
            </w:tcBorders>
            <w:shd w:val="clear" w:color="000000" w:fill="000000"/>
            <w:noWrap/>
            <w:vAlign w:val="center"/>
            <w:hideMark/>
          </w:tcPr>
          <w:p w14:paraId="7474D747" w14:textId="734E9DB6"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c>
          <w:tcPr>
            <w:tcW w:w="792" w:type="dxa"/>
            <w:tcBorders>
              <w:top w:val="nil"/>
              <w:left w:val="nil"/>
              <w:bottom w:val="single" w:sz="4" w:space="0" w:color="auto"/>
              <w:right w:val="single" w:sz="4" w:space="0" w:color="auto"/>
            </w:tcBorders>
            <w:shd w:val="clear" w:color="000000" w:fill="000000"/>
            <w:noWrap/>
            <w:vAlign w:val="center"/>
            <w:hideMark/>
          </w:tcPr>
          <w:p w14:paraId="4173C716" w14:textId="271A4179"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c>
          <w:tcPr>
            <w:tcW w:w="792" w:type="dxa"/>
            <w:tcBorders>
              <w:top w:val="nil"/>
              <w:left w:val="nil"/>
              <w:bottom w:val="single" w:sz="4" w:space="0" w:color="auto"/>
              <w:right w:val="single" w:sz="4" w:space="0" w:color="auto"/>
            </w:tcBorders>
            <w:shd w:val="clear" w:color="000000" w:fill="000000"/>
            <w:noWrap/>
            <w:vAlign w:val="center"/>
            <w:hideMark/>
          </w:tcPr>
          <w:p w14:paraId="11A9806B" w14:textId="2203CA66"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c>
          <w:tcPr>
            <w:tcW w:w="792" w:type="dxa"/>
            <w:tcBorders>
              <w:top w:val="nil"/>
              <w:left w:val="nil"/>
              <w:bottom w:val="single" w:sz="4" w:space="0" w:color="auto"/>
              <w:right w:val="single" w:sz="4" w:space="0" w:color="auto"/>
            </w:tcBorders>
            <w:shd w:val="clear" w:color="auto" w:fill="auto"/>
            <w:noWrap/>
            <w:vAlign w:val="center"/>
            <w:hideMark/>
          </w:tcPr>
          <w:p w14:paraId="2EB05227" w14:textId="06786368"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3D4C6E5F" w14:textId="538A30AC"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383301F0" w14:textId="777A108C"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17DE1C59" w14:textId="20D9B170" w:rsidR="00856757" w:rsidRPr="006C24E6" w:rsidRDefault="00856757" w:rsidP="007C4B2C">
            <w:pPr>
              <w:spacing w:before="120" w:after="120"/>
              <w:jc w:val="center"/>
              <w:rPr>
                <w:rFonts w:eastAsia="Times New Roman" w:cs="Times New Roman"/>
                <w:color w:val="000000"/>
                <w:szCs w:val="24"/>
              </w:rPr>
            </w:pPr>
          </w:p>
        </w:tc>
      </w:tr>
      <w:tr w:rsidR="00856757" w:rsidRPr="006C24E6" w14:paraId="680AB6C4" w14:textId="77777777" w:rsidTr="00281B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913D2C" w14:textId="77777777" w:rsidR="00856757" w:rsidRPr="006C24E6" w:rsidRDefault="00856757" w:rsidP="007C4B2C">
            <w:pPr>
              <w:spacing w:before="120" w:after="120"/>
              <w:rPr>
                <w:rFonts w:eastAsia="Times New Roman" w:cs="Times New Roman"/>
                <w:color w:val="000000"/>
                <w:szCs w:val="24"/>
              </w:rPr>
            </w:pPr>
            <w:r w:rsidRPr="006C24E6">
              <w:rPr>
                <w:rFonts w:eastAsia="Times New Roman" w:cs="Times New Roman"/>
                <w:color w:val="000000"/>
                <w:szCs w:val="24"/>
              </w:rPr>
              <w:t>Task 3</w:t>
            </w:r>
          </w:p>
        </w:tc>
        <w:tc>
          <w:tcPr>
            <w:tcW w:w="792" w:type="dxa"/>
            <w:tcBorders>
              <w:top w:val="nil"/>
              <w:left w:val="nil"/>
              <w:bottom w:val="single" w:sz="4" w:space="0" w:color="auto"/>
              <w:right w:val="single" w:sz="4" w:space="0" w:color="auto"/>
            </w:tcBorders>
            <w:shd w:val="clear" w:color="auto" w:fill="auto"/>
            <w:noWrap/>
            <w:vAlign w:val="center"/>
            <w:hideMark/>
          </w:tcPr>
          <w:p w14:paraId="1AE4A9E3" w14:textId="5A78E2CA"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51562854" w14:textId="6AA135B3"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71560790" w14:textId="4595F775"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0C6D127B" w14:textId="25431EC5"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000000" w:fill="000000"/>
            <w:noWrap/>
            <w:vAlign w:val="center"/>
            <w:hideMark/>
          </w:tcPr>
          <w:p w14:paraId="4F6AB334" w14:textId="70126AE3"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c>
          <w:tcPr>
            <w:tcW w:w="792" w:type="dxa"/>
            <w:tcBorders>
              <w:top w:val="nil"/>
              <w:left w:val="nil"/>
              <w:bottom w:val="single" w:sz="4" w:space="0" w:color="auto"/>
              <w:right w:val="single" w:sz="4" w:space="0" w:color="auto"/>
            </w:tcBorders>
            <w:shd w:val="clear" w:color="000000" w:fill="000000"/>
            <w:noWrap/>
            <w:vAlign w:val="center"/>
            <w:hideMark/>
          </w:tcPr>
          <w:p w14:paraId="4B69A669" w14:textId="21DDA7A1"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c>
          <w:tcPr>
            <w:tcW w:w="792" w:type="dxa"/>
            <w:tcBorders>
              <w:top w:val="nil"/>
              <w:left w:val="nil"/>
              <w:bottom w:val="single" w:sz="4" w:space="0" w:color="auto"/>
              <w:right w:val="single" w:sz="4" w:space="0" w:color="auto"/>
            </w:tcBorders>
            <w:shd w:val="clear" w:color="000000" w:fill="000000"/>
            <w:noWrap/>
            <w:vAlign w:val="center"/>
            <w:hideMark/>
          </w:tcPr>
          <w:p w14:paraId="2F21DFCA" w14:textId="46C112AA"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c>
          <w:tcPr>
            <w:tcW w:w="792" w:type="dxa"/>
            <w:tcBorders>
              <w:top w:val="nil"/>
              <w:left w:val="nil"/>
              <w:bottom w:val="single" w:sz="4" w:space="0" w:color="auto"/>
              <w:right w:val="single" w:sz="4" w:space="0" w:color="auto"/>
            </w:tcBorders>
            <w:shd w:val="clear" w:color="000000" w:fill="000000"/>
            <w:noWrap/>
            <w:vAlign w:val="center"/>
            <w:hideMark/>
          </w:tcPr>
          <w:p w14:paraId="41931376" w14:textId="2F205E4C"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c>
          <w:tcPr>
            <w:tcW w:w="792" w:type="dxa"/>
            <w:tcBorders>
              <w:top w:val="nil"/>
              <w:left w:val="nil"/>
              <w:bottom w:val="single" w:sz="4" w:space="0" w:color="auto"/>
              <w:right w:val="single" w:sz="4" w:space="0" w:color="auto"/>
            </w:tcBorders>
            <w:shd w:val="clear" w:color="auto" w:fill="auto"/>
            <w:noWrap/>
            <w:vAlign w:val="center"/>
            <w:hideMark/>
          </w:tcPr>
          <w:p w14:paraId="425E6FDB" w14:textId="07CE58AA"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3BF6042B" w14:textId="122C1713" w:rsidR="00856757" w:rsidRPr="006C24E6" w:rsidRDefault="00856757" w:rsidP="007C4B2C">
            <w:pPr>
              <w:spacing w:before="120" w:after="120"/>
              <w:jc w:val="center"/>
              <w:rPr>
                <w:rFonts w:eastAsia="Times New Roman" w:cs="Times New Roman"/>
                <w:color w:val="000000"/>
                <w:szCs w:val="24"/>
              </w:rPr>
            </w:pPr>
          </w:p>
        </w:tc>
      </w:tr>
      <w:tr w:rsidR="00856757" w:rsidRPr="006C24E6" w14:paraId="1C4BA8DB" w14:textId="77777777" w:rsidTr="00281B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12728A" w14:textId="77777777" w:rsidR="00856757" w:rsidRPr="006C24E6" w:rsidRDefault="00856757" w:rsidP="007C4B2C">
            <w:pPr>
              <w:spacing w:before="120" w:after="120"/>
              <w:rPr>
                <w:rFonts w:eastAsia="Times New Roman" w:cs="Times New Roman"/>
                <w:color w:val="000000"/>
                <w:szCs w:val="24"/>
              </w:rPr>
            </w:pPr>
            <w:r w:rsidRPr="006C24E6">
              <w:rPr>
                <w:rFonts w:eastAsia="Times New Roman" w:cs="Times New Roman"/>
                <w:color w:val="000000"/>
                <w:szCs w:val="24"/>
              </w:rPr>
              <w:t>Task 4</w:t>
            </w:r>
          </w:p>
        </w:tc>
        <w:tc>
          <w:tcPr>
            <w:tcW w:w="792" w:type="dxa"/>
            <w:tcBorders>
              <w:top w:val="nil"/>
              <w:left w:val="nil"/>
              <w:bottom w:val="single" w:sz="4" w:space="0" w:color="auto"/>
              <w:right w:val="single" w:sz="4" w:space="0" w:color="auto"/>
            </w:tcBorders>
            <w:shd w:val="clear" w:color="auto" w:fill="auto"/>
            <w:noWrap/>
            <w:vAlign w:val="center"/>
            <w:hideMark/>
          </w:tcPr>
          <w:p w14:paraId="24C10335" w14:textId="407DF8E9"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1BA4D176" w14:textId="3BC2E7A6"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1D04611A" w14:textId="3F3D9F73"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4C0DF5FD" w14:textId="3A1AD7F1"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000000" w:fill="000000"/>
            <w:noWrap/>
            <w:vAlign w:val="center"/>
            <w:hideMark/>
          </w:tcPr>
          <w:p w14:paraId="4EA2D90E" w14:textId="1A3D8DEA"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c>
          <w:tcPr>
            <w:tcW w:w="792" w:type="dxa"/>
            <w:tcBorders>
              <w:top w:val="nil"/>
              <w:left w:val="nil"/>
              <w:bottom w:val="single" w:sz="4" w:space="0" w:color="auto"/>
              <w:right w:val="single" w:sz="4" w:space="0" w:color="auto"/>
            </w:tcBorders>
            <w:shd w:val="clear" w:color="000000" w:fill="000000"/>
            <w:noWrap/>
            <w:vAlign w:val="center"/>
            <w:hideMark/>
          </w:tcPr>
          <w:p w14:paraId="586DC860" w14:textId="547F275E"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c>
          <w:tcPr>
            <w:tcW w:w="792" w:type="dxa"/>
            <w:tcBorders>
              <w:top w:val="nil"/>
              <w:left w:val="nil"/>
              <w:bottom w:val="single" w:sz="4" w:space="0" w:color="auto"/>
              <w:right w:val="single" w:sz="4" w:space="0" w:color="auto"/>
            </w:tcBorders>
            <w:shd w:val="clear" w:color="000000" w:fill="000000"/>
            <w:noWrap/>
            <w:vAlign w:val="center"/>
            <w:hideMark/>
          </w:tcPr>
          <w:p w14:paraId="06ACDFFF" w14:textId="46CDCE49"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c>
          <w:tcPr>
            <w:tcW w:w="792" w:type="dxa"/>
            <w:tcBorders>
              <w:top w:val="nil"/>
              <w:left w:val="nil"/>
              <w:bottom w:val="single" w:sz="4" w:space="0" w:color="auto"/>
              <w:right w:val="single" w:sz="4" w:space="0" w:color="auto"/>
            </w:tcBorders>
            <w:shd w:val="clear" w:color="000000" w:fill="000000"/>
            <w:noWrap/>
            <w:vAlign w:val="center"/>
            <w:hideMark/>
          </w:tcPr>
          <w:p w14:paraId="3119FA4D" w14:textId="355C3B9D"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c>
          <w:tcPr>
            <w:tcW w:w="792" w:type="dxa"/>
            <w:tcBorders>
              <w:top w:val="nil"/>
              <w:left w:val="nil"/>
              <w:bottom w:val="single" w:sz="4" w:space="0" w:color="auto"/>
              <w:right w:val="single" w:sz="4" w:space="0" w:color="auto"/>
            </w:tcBorders>
            <w:shd w:val="clear" w:color="000000" w:fill="000000"/>
            <w:noWrap/>
            <w:vAlign w:val="center"/>
            <w:hideMark/>
          </w:tcPr>
          <w:p w14:paraId="4CA42C72" w14:textId="5C45FC96"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c>
          <w:tcPr>
            <w:tcW w:w="792" w:type="dxa"/>
            <w:tcBorders>
              <w:top w:val="nil"/>
              <w:left w:val="nil"/>
              <w:bottom w:val="single" w:sz="4" w:space="0" w:color="auto"/>
              <w:right w:val="single" w:sz="4" w:space="0" w:color="auto"/>
            </w:tcBorders>
            <w:shd w:val="clear" w:color="auto" w:fill="auto"/>
            <w:noWrap/>
            <w:vAlign w:val="center"/>
            <w:hideMark/>
          </w:tcPr>
          <w:p w14:paraId="5149EE66" w14:textId="03F7E056" w:rsidR="00856757" w:rsidRPr="006C24E6" w:rsidRDefault="00856757" w:rsidP="007C4B2C">
            <w:pPr>
              <w:spacing w:before="120" w:after="120"/>
              <w:jc w:val="center"/>
              <w:rPr>
                <w:rFonts w:eastAsia="Times New Roman" w:cs="Times New Roman"/>
                <w:color w:val="000000"/>
                <w:szCs w:val="24"/>
              </w:rPr>
            </w:pPr>
          </w:p>
        </w:tc>
      </w:tr>
      <w:tr w:rsidR="00856757" w:rsidRPr="006C24E6" w14:paraId="3CC991CF" w14:textId="77777777" w:rsidTr="00281B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999F52" w14:textId="77777777" w:rsidR="00856757" w:rsidRPr="006C24E6" w:rsidRDefault="00856757" w:rsidP="007C4B2C">
            <w:pPr>
              <w:spacing w:before="120" w:after="120"/>
              <w:rPr>
                <w:rFonts w:eastAsia="Times New Roman" w:cs="Times New Roman"/>
                <w:color w:val="000000"/>
                <w:szCs w:val="24"/>
              </w:rPr>
            </w:pPr>
            <w:r w:rsidRPr="006C24E6">
              <w:rPr>
                <w:rFonts w:eastAsia="Times New Roman" w:cs="Times New Roman"/>
                <w:color w:val="000000"/>
                <w:szCs w:val="24"/>
              </w:rPr>
              <w:t>Task 5</w:t>
            </w:r>
          </w:p>
        </w:tc>
        <w:tc>
          <w:tcPr>
            <w:tcW w:w="792" w:type="dxa"/>
            <w:tcBorders>
              <w:top w:val="nil"/>
              <w:left w:val="nil"/>
              <w:bottom w:val="single" w:sz="4" w:space="0" w:color="auto"/>
              <w:right w:val="single" w:sz="4" w:space="0" w:color="auto"/>
            </w:tcBorders>
            <w:shd w:val="clear" w:color="auto" w:fill="auto"/>
            <w:noWrap/>
            <w:vAlign w:val="center"/>
            <w:hideMark/>
          </w:tcPr>
          <w:p w14:paraId="2981C463" w14:textId="5765EE8D"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7257DB42" w14:textId="7C7D709C"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2F837641" w14:textId="73560542"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615C5814" w14:textId="4614A718"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2EABE782" w14:textId="215B0FC6"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13DD43D1" w14:textId="3D78E06B"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auto" w:fill="auto"/>
            <w:noWrap/>
            <w:vAlign w:val="center"/>
            <w:hideMark/>
          </w:tcPr>
          <w:p w14:paraId="2A7F5762" w14:textId="61463944" w:rsidR="00856757" w:rsidRPr="006C24E6" w:rsidRDefault="00856757" w:rsidP="007C4B2C">
            <w:pPr>
              <w:spacing w:before="120" w:after="120"/>
              <w:jc w:val="center"/>
              <w:rPr>
                <w:rFonts w:eastAsia="Times New Roman" w:cs="Times New Roman"/>
                <w:color w:val="000000"/>
                <w:szCs w:val="24"/>
              </w:rPr>
            </w:pPr>
          </w:p>
        </w:tc>
        <w:tc>
          <w:tcPr>
            <w:tcW w:w="792" w:type="dxa"/>
            <w:tcBorders>
              <w:top w:val="nil"/>
              <w:left w:val="nil"/>
              <w:bottom w:val="single" w:sz="4" w:space="0" w:color="auto"/>
              <w:right w:val="single" w:sz="4" w:space="0" w:color="auto"/>
            </w:tcBorders>
            <w:shd w:val="clear" w:color="000000" w:fill="000000"/>
            <w:noWrap/>
            <w:vAlign w:val="center"/>
            <w:hideMark/>
          </w:tcPr>
          <w:p w14:paraId="724815C0" w14:textId="22612D8D"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c>
          <w:tcPr>
            <w:tcW w:w="792" w:type="dxa"/>
            <w:tcBorders>
              <w:top w:val="nil"/>
              <w:left w:val="nil"/>
              <w:bottom w:val="single" w:sz="4" w:space="0" w:color="auto"/>
              <w:right w:val="single" w:sz="4" w:space="0" w:color="auto"/>
            </w:tcBorders>
            <w:shd w:val="clear" w:color="000000" w:fill="000000"/>
            <w:noWrap/>
            <w:vAlign w:val="center"/>
            <w:hideMark/>
          </w:tcPr>
          <w:p w14:paraId="52776E12" w14:textId="4E1DFECA"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c>
          <w:tcPr>
            <w:tcW w:w="792" w:type="dxa"/>
            <w:tcBorders>
              <w:top w:val="nil"/>
              <w:left w:val="nil"/>
              <w:bottom w:val="single" w:sz="4" w:space="0" w:color="auto"/>
              <w:right w:val="single" w:sz="4" w:space="0" w:color="auto"/>
            </w:tcBorders>
            <w:shd w:val="clear" w:color="000000" w:fill="000000"/>
            <w:noWrap/>
            <w:vAlign w:val="center"/>
            <w:hideMark/>
          </w:tcPr>
          <w:p w14:paraId="4AC6842D" w14:textId="5E3AD88E" w:rsidR="00856757" w:rsidRPr="006C24E6" w:rsidRDefault="007C4B2C" w:rsidP="007C4B2C">
            <w:pPr>
              <w:spacing w:before="120" w:after="120"/>
              <w:jc w:val="center"/>
              <w:rPr>
                <w:rFonts w:eastAsia="Times New Roman" w:cs="Times New Roman"/>
                <w:color w:val="000000"/>
                <w:szCs w:val="24"/>
              </w:rPr>
            </w:pPr>
            <w:r>
              <w:rPr>
                <w:rFonts w:eastAsia="Times New Roman" w:cs="Times New Roman"/>
                <w:color w:val="000000"/>
                <w:szCs w:val="24"/>
              </w:rPr>
              <w:t>X</w:t>
            </w:r>
          </w:p>
        </w:tc>
      </w:tr>
    </w:tbl>
    <w:p w14:paraId="3304145D" w14:textId="77777777" w:rsidR="007A6340" w:rsidRPr="006C24E6" w:rsidRDefault="00F43AD0" w:rsidP="00337C97">
      <w:pPr>
        <w:pStyle w:val="Heading1"/>
        <w:spacing w:before="480"/>
      </w:pPr>
      <w:r>
        <w:t>Project Cost</w:t>
      </w:r>
    </w:p>
    <w:p w14:paraId="3E8DF7BF" w14:textId="77777777" w:rsidR="005F7860" w:rsidRPr="006C24E6" w:rsidRDefault="00F43AD0" w:rsidP="008220F5">
      <w:pPr>
        <w:tabs>
          <w:tab w:val="left" w:pos="2880"/>
        </w:tabs>
        <w:spacing w:after="0"/>
        <w:rPr>
          <w:rFonts w:eastAsia="Times New Roman" w:cs="Times New Roman"/>
          <w:color w:val="000000"/>
          <w:szCs w:val="24"/>
        </w:rPr>
      </w:pPr>
      <w:r>
        <w:rPr>
          <w:rFonts w:eastAsia="Times New Roman" w:cs="Times New Roman"/>
          <w:color w:val="000000"/>
          <w:szCs w:val="24"/>
        </w:rPr>
        <w:t>Total Project Costs:</w:t>
      </w:r>
      <w:r>
        <w:rPr>
          <w:rFonts w:eastAsia="Times New Roman" w:cs="Times New Roman"/>
          <w:color w:val="000000"/>
          <w:szCs w:val="24"/>
        </w:rPr>
        <w:tab/>
      </w:r>
      <w:r w:rsidR="005F7860" w:rsidRPr="006C24E6">
        <w:rPr>
          <w:rFonts w:eastAsia="Times New Roman" w:cs="Times New Roman"/>
          <w:color w:val="000000"/>
          <w:szCs w:val="24"/>
        </w:rPr>
        <w:t>$</w:t>
      </w:r>
      <w:r w:rsidR="001D7273" w:rsidRPr="006C24E6">
        <w:rPr>
          <w:rFonts w:eastAsia="Times New Roman" w:cs="Times New Roman"/>
          <w:color w:val="000000"/>
          <w:szCs w:val="24"/>
        </w:rPr>
        <w:t>99,482</w:t>
      </w:r>
    </w:p>
    <w:p w14:paraId="67662A8F" w14:textId="77777777" w:rsidR="005F7860" w:rsidRPr="006C24E6" w:rsidRDefault="00F43AD0" w:rsidP="008220F5">
      <w:pPr>
        <w:tabs>
          <w:tab w:val="left" w:pos="2880"/>
        </w:tabs>
        <w:spacing w:after="0"/>
        <w:rPr>
          <w:rFonts w:eastAsia="Times New Roman" w:cs="Times New Roman"/>
          <w:color w:val="000000"/>
          <w:szCs w:val="24"/>
        </w:rPr>
      </w:pPr>
      <w:r>
        <w:rPr>
          <w:rFonts w:eastAsia="Times New Roman" w:cs="Times New Roman"/>
          <w:color w:val="000000"/>
          <w:szCs w:val="24"/>
        </w:rPr>
        <w:t>MPC Funds Requested:</w:t>
      </w:r>
      <w:r>
        <w:rPr>
          <w:rFonts w:eastAsia="Times New Roman" w:cs="Times New Roman"/>
          <w:color w:val="000000"/>
          <w:szCs w:val="24"/>
        </w:rPr>
        <w:tab/>
      </w:r>
      <w:r w:rsidR="005F7860" w:rsidRPr="006C24E6">
        <w:rPr>
          <w:rFonts w:eastAsia="Times New Roman" w:cs="Times New Roman"/>
          <w:color w:val="000000"/>
          <w:szCs w:val="24"/>
        </w:rPr>
        <w:t>$</w:t>
      </w:r>
      <w:r w:rsidR="001D7273" w:rsidRPr="006C24E6">
        <w:rPr>
          <w:rFonts w:eastAsia="Times New Roman" w:cs="Times New Roman"/>
          <w:color w:val="000000"/>
          <w:szCs w:val="24"/>
        </w:rPr>
        <w:t>49,741</w:t>
      </w:r>
    </w:p>
    <w:p w14:paraId="557B976D" w14:textId="77777777" w:rsidR="00F43AD0" w:rsidRDefault="00F43AD0" w:rsidP="008220F5">
      <w:pPr>
        <w:tabs>
          <w:tab w:val="left" w:pos="2880"/>
        </w:tabs>
        <w:spacing w:after="0"/>
        <w:rPr>
          <w:rFonts w:eastAsia="Times New Roman" w:cs="Times New Roman"/>
          <w:color w:val="000000"/>
          <w:szCs w:val="24"/>
        </w:rPr>
      </w:pPr>
      <w:r>
        <w:rPr>
          <w:rFonts w:eastAsia="Times New Roman" w:cs="Times New Roman"/>
          <w:color w:val="000000"/>
          <w:szCs w:val="24"/>
        </w:rPr>
        <w:t>Matching Funds:</w:t>
      </w:r>
      <w:r>
        <w:rPr>
          <w:rFonts w:eastAsia="Times New Roman" w:cs="Times New Roman"/>
          <w:color w:val="000000"/>
          <w:szCs w:val="24"/>
        </w:rPr>
        <w:tab/>
      </w:r>
      <w:r w:rsidR="005F7860" w:rsidRPr="006C24E6">
        <w:rPr>
          <w:rFonts w:eastAsia="Times New Roman" w:cs="Times New Roman"/>
          <w:color w:val="000000"/>
          <w:szCs w:val="24"/>
        </w:rPr>
        <w:t>$</w:t>
      </w:r>
      <w:r>
        <w:rPr>
          <w:rFonts w:eastAsia="Times New Roman" w:cs="Times New Roman"/>
          <w:color w:val="000000"/>
          <w:szCs w:val="24"/>
        </w:rPr>
        <w:t>49,741</w:t>
      </w:r>
    </w:p>
    <w:p w14:paraId="4E532693" w14:textId="304E2E02" w:rsidR="00073055" w:rsidRPr="00B44E5E" w:rsidRDefault="00650314" w:rsidP="008220F5">
      <w:pPr>
        <w:tabs>
          <w:tab w:val="left" w:pos="2880"/>
        </w:tabs>
        <w:spacing w:after="0"/>
        <w:rPr>
          <w:rFonts w:eastAsia="Times New Roman" w:cs="Times New Roman"/>
          <w:color w:val="000000"/>
          <w:szCs w:val="24"/>
        </w:rPr>
      </w:pPr>
      <w:r>
        <w:rPr>
          <w:rFonts w:eastAsia="Times New Roman" w:cs="Times New Roman"/>
          <w:color w:val="000000"/>
          <w:szCs w:val="24"/>
        </w:rPr>
        <w:t>Source of Matching Funds:</w:t>
      </w:r>
      <w:r>
        <w:rPr>
          <w:rFonts w:eastAsia="Times New Roman" w:cs="Times New Roman"/>
          <w:color w:val="000000"/>
          <w:szCs w:val="24"/>
        </w:rPr>
        <w:tab/>
      </w:r>
      <w:r w:rsidR="007D64C1" w:rsidRPr="006C24E6">
        <w:rPr>
          <w:rFonts w:eastAsia="Times New Roman" w:cs="Times New Roman"/>
          <w:color w:val="000000"/>
          <w:szCs w:val="24"/>
        </w:rPr>
        <w:t>Colorado State University</w:t>
      </w:r>
    </w:p>
    <w:p w14:paraId="66FBC173" w14:textId="77777777" w:rsidR="00073055" w:rsidRPr="006C24E6" w:rsidRDefault="00F43AD0" w:rsidP="00F43AD0">
      <w:pPr>
        <w:pStyle w:val="Heading1"/>
      </w:pPr>
      <w:r>
        <w:t>References</w:t>
      </w:r>
    </w:p>
    <w:p w14:paraId="25A23A33" w14:textId="1729BF12" w:rsidR="00757259" w:rsidRPr="006C24E6" w:rsidRDefault="00596184" w:rsidP="00B44E5E">
      <w:pPr>
        <w:ind w:left="540" w:hanging="540"/>
        <w:rPr>
          <w:rFonts w:cs="Times New Roman"/>
          <w:szCs w:val="24"/>
        </w:rPr>
      </w:pPr>
      <w:proofErr w:type="spellStart"/>
      <w:r w:rsidRPr="006C24E6">
        <w:rPr>
          <w:rFonts w:cs="Times New Roman"/>
          <w:szCs w:val="24"/>
        </w:rPr>
        <w:t>Koutsoudis</w:t>
      </w:r>
      <w:proofErr w:type="spellEnd"/>
      <w:r w:rsidRPr="006C24E6">
        <w:rPr>
          <w:rFonts w:cs="Times New Roman"/>
          <w:szCs w:val="24"/>
        </w:rPr>
        <w:t xml:space="preserve"> A, Vidmar B, </w:t>
      </w:r>
      <w:proofErr w:type="spellStart"/>
      <w:r w:rsidRPr="006C24E6">
        <w:rPr>
          <w:rFonts w:cs="Times New Roman"/>
          <w:szCs w:val="24"/>
        </w:rPr>
        <w:t>Ioannakis</w:t>
      </w:r>
      <w:proofErr w:type="spellEnd"/>
      <w:r w:rsidRPr="006C24E6">
        <w:rPr>
          <w:rFonts w:cs="Times New Roman"/>
          <w:szCs w:val="24"/>
        </w:rPr>
        <w:t xml:space="preserve"> G, </w:t>
      </w:r>
      <w:proofErr w:type="spellStart"/>
      <w:r w:rsidRPr="006C24E6">
        <w:rPr>
          <w:rFonts w:cs="Times New Roman"/>
          <w:szCs w:val="24"/>
        </w:rPr>
        <w:t>Anaoutoglou</w:t>
      </w:r>
      <w:proofErr w:type="spellEnd"/>
      <w:r w:rsidRPr="006C24E6">
        <w:rPr>
          <w:rFonts w:cs="Times New Roman"/>
          <w:szCs w:val="24"/>
        </w:rPr>
        <w:t xml:space="preserve"> F, </w:t>
      </w:r>
      <w:proofErr w:type="spellStart"/>
      <w:r w:rsidRPr="006C24E6">
        <w:rPr>
          <w:rFonts w:cs="Times New Roman"/>
          <w:szCs w:val="24"/>
        </w:rPr>
        <w:t>Pavlidis</w:t>
      </w:r>
      <w:proofErr w:type="spellEnd"/>
      <w:r w:rsidRPr="006C24E6">
        <w:rPr>
          <w:rFonts w:cs="Times New Roman"/>
          <w:szCs w:val="24"/>
        </w:rPr>
        <w:t xml:space="preserve"> G, and </w:t>
      </w:r>
      <w:proofErr w:type="spellStart"/>
      <w:r w:rsidRPr="006C24E6">
        <w:rPr>
          <w:rFonts w:cs="Times New Roman"/>
          <w:szCs w:val="24"/>
        </w:rPr>
        <w:t>Chamzas</w:t>
      </w:r>
      <w:proofErr w:type="spellEnd"/>
      <w:r w:rsidRPr="006C24E6">
        <w:rPr>
          <w:rFonts w:cs="Times New Roman"/>
          <w:szCs w:val="24"/>
        </w:rPr>
        <w:t xml:space="preserve"> C. Multi-image 3D reconstruction data evaluation. </w:t>
      </w:r>
      <w:r w:rsidRPr="006C24E6">
        <w:rPr>
          <w:rFonts w:cs="Times New Roman"/>
          <w:i/>
          <w:szCs w:val="24"/>
        </w:rPr>
        <w:t>Journal of Cultural Heritage</w:t>
      </w:r>
      <w:r w:rsidRPr="006C24E6">
        <w:rPr>
          <w:rFonts w:cs="Times New Roman"/>
          <w:szCs w:val="24"/>
        </w:rPr>
        <w:t xml:space="preserve"> </w:t>
      </w:r>
      <w:r w:rsidRPr="006C24E6">
        <w:rPr>
          <w:rFonts w:cs="Times New Roman"/>
          <w:b/>
          <w:szCs w:val="24"/>
        </w:rPr>
        <w:t>15</w:t>
      </w:r>
      <w:r w:rsidRPr="006C24E6">
        <w:rPr>
          <w:rFonts w:cs="Times New Roman"/>
          <w:szCs w:val="24"/>
        </w:rPr>
        <w:t xml:space="preserve"> pp. 73-79 (2014).</w:t>
      </w:r>
    </w:p>
    <w:p w14:paraId="1158B002" w14:textId="59F11436" w:rsidR="005450A0" w:rsidRPr="006C24E6" w:rsidRDefault="00757259" w:rsidP="00B44E5E">
      <w:pPr>
        <w:ind w:left="540" w:hanging="540"/>
        <w:rPr>
          <w:rFonts w:cs="Times New Roman"/>
          <w:szCs w:val="24"/>
        </w:rPr>
      </w:pPr>
      <w:r w:rsidRPr="006C24E6">
        <w:rPr>
          <w:rFonts w:cs="Times New Roman"/>
          <w:szCs w:val="24"/>
        </w:rPr>
        <w:t xml:space="preserve">Moore, M., Phares, B. M., </w:t>
      </w:r>
      <w:proofErr w:type="spellStart"/>
      <w:r w:rsidRPr="006C24E6">
        <w:rPr>
          <w:rFonts w:cs="Times New Roman"/>
          <w:szCs w:val="24"/>
        </w:rPr>
        <w:t>Graybeal</w:t>
      </w:r>
      <w:proofErr w:type="spellEnd"/>
      <w:r w:rsidRPr="006C24E6">
        <w:rPr>
          <w:rFonts w:cs="Times New Roman"/>
          <w:szCs w:val="24"/>
        </w:rPr>
        <w:t xml:space="preserve">, B., </w:t>
      </w:r>
      <w:proofErr w:type="spellStart"/>
      <w:r w:rsidRPr="006C24E6">
        <w:rPr>
          <w:rFonts w:cs="Times New Roman"/>
          <w:szCs w:val="24"/>
        </w:rPr>
        <w:t>Rolander</w:t>
      </w:r>
      <w:proofErr w:type="spellEnd"/>
      <w:r w:rsidRPr="006C24E6">
        <w:rPr>
          <w:rFonts w:cs="Times New Roman"/>
          <w:szCs w:val="24"/>
        </w:rPr>
        <w:t xml:space="preserve">, D., &amp; Washer, G. (2001). </w:t>
      </w:r>
      <w:r w:rsidRPr="006C24E6">
        <w:rPr>
          <w:rFonts w:cs="Times New Roman"/>
          <w:i/>
          <w:iCs/>
          <w:szCs w:val="24"/>
        </w:rPr>
        <w:t>Reliability of visual inspection for highway bridges, volume I: Final report</w:t>
      </w:r>
      <w:r w:rsidRPr="006C24E6">
        <w:rPr>
          <w:rFonts w:cs="Times New Roman"/>
          <w:szCs w:val="24"/>
        </w:rPr>
        <w:t xml:space="preserve"> (No. FHWA-RD-01-020,).</w:t>
      </w:r>
    </w:p>
    <w:p w14:paraId="1264F321" w14:textId="77777777" w:rsidR="00757259" w:rsidRPr="006C24E6" w:rsidRDefault="00757259" w:rsidP="00B44E5E">
      <w:pPr>
        <w:ind w:left="540" w:hanging="540"/>
        <w:rPr>
          <w:rFonts w:cs="Times New Roman"/>
          <w:szCs w:val="24"/>
        </w:rPr>
      </w:pPr>
      <w:r w:rsidRPr="006C24E6">
        <w:rPr>
          <w:rFonts w:cs="Times New Roman"/>
          <w:szCs w:val="24"/>
        </w:rPr>
        <w:t xml:space="preserve">Westoby MJ, </w:t>
      </w:r>
      <w:proofErr w:type="spellStart"/>
      <w:r w:rsidRPr="006C24E6">
        <w:rPr>
          <w:rFonts w:cs="Times New Roman"/>
          <w:szCs w:val="24"/>
        </w:rPr>
        <w:t>Brasington</w:t>
      </w:r>
      <w:proofErr w:type="spellEnd"/>
      <w:r w:rsidRPr="006C24E6">
        <w:rPr>
          <w:rFonts w:cs="Times New Roman"/>
          <w:szCs w:val="24"/>
        </w:rPr>
        <w:t xml:space="preserve"> J, Glasser NF, </w:t>
      </w:r>
      <w:proofErr w:type="spellStart"/>
      <w:r w:rsidRPr="006C24E6">
        <w:rPr>
          <w:rFonts w:cs="Times New Roman"/>
          <w:szCs w:val="24"/>
        </w:rPr>
        <w:t>Hambrey</w:t>
      </w:r>
      <w:proofErr w:type="spellEnd"/>
      <w:r w:rsidRPr="006C24E6">
        <w:rPr>
          <w:rFonts w:cs="Times New Roman"/>
          <w:szCs w:val="24"/>
        </w:rPr>
        <w:t xml:space="preserve"> MJ, and Reynolds JM. Structure-from-Motion photogrammetry: A low-cost, effective tool for geoscience applications. </w:t>
      </w:r>
      <w:r w:rsidRPr="006C24E6">
        <w:rPr>
          <w:rFonts w:cs="Times New Roman"/>
          <w:i/>
          <w:szCs w:val="24"/>
        </w:rPr>
        <w:t>Geomorphology</w:t>
      </w:r>
      <w:r w:rsidRPr="006C24E6">
        <w:rPr>
          <w:rFonts w:cs="Times New Roman"/>
          <w:szCs w:val="24"/>
        </w:rPr>
        <w:t xml:space="preserve"> </w:t>
      </w:r>
      <w:r w:rsidRPr="006C24E6">
        <w:rPr>
          <w:rFonts w:cs="Times New Roman"/>
          <w:b/>
          <w:szCs w:val="24"/>
        </w:rPr>
        <w:t>179</w:t>
      </w:r>
      <w:r w:rsidR="00995F1E">
        <w:rPr>
          <w:rFonts w:cs="Times New Roman"/>
          <w:szCs w:val="24"/>
        </w:rPr>
        <w:t xml:space="preserve"> pp. 300-314 (2012).</w:t>
      </w:r>
    </w:p>
    <w:sectPr w:rsidR="00757259" w:rsidRPr="006C24E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3338" w14:textId="77777777" w:rsidR="00DA7399" w:rsidRDefault="00DA7399" w:rsidP="00BB0B66">
      <w:r>
        <w:separator/>
      </w:r>
    </w:p>
  </w:endnote>
  <w:endnote w:type="continuationSeparator" w:id="0">
    <w:p w14:paraId="32411AC1" w14:textId="77777777" w:rsidR="00DA7399" w:rsidRDefault="00DA7399"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536367"/>
      <w:docPartObj>
        <w:docPartGallery w:val="Page Numbers (Bottom of Page)"/>
        <w:docPartUnique/>
      </w:docPartObj>
    </w:sdtPr>
    <w:sdtEndPr>
      <w:rPr>
        <w:noProof/>
      </w:rPr>
    </w:sdtEndPr>
    <w:sdtContent>
      <w:p w14:paraId="6127340C" w14:textId="33EE6CAE" w:rsidR="00F676C5" w:rsidRDefault="00F676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20E030" w14:textId="77777777" w:rsidR="00F676C5" w:rsidRDefault="00F6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B6A6" w14:textId="77777777" w:rsidR="00DA7399" w:rsidRDefault="00DA7399" w:rsidP="00BB0B66">
      <w:r>
        <w:separator/>
      </w:r>
    </w:p>
  </w:footnote>
  <w:footnote w:type="continuationSeparator" w:id="0">
    <w:p w14:paraId="3C481974" w14:textId="77777777" w:rsidR="00DA7399" w:rsidRDefault="00DA7399"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657F9"/>
    <w:multiLevelType w:val="hybridMultilevel"/>
    <w:tmpl w:val="D778CFC4"/>
    <w:lvl w:ilvl="0" w:tplc="89EC9912">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5403814">
    <w:abstractNumId w:val="4"/>
  </w:num>
  <w:num w:numId="2" w16cid:durableId="877160421">
    <w:abstractNumId w:val="3"/>
  </w:num>
  <w:num w:numId="3" w16cid:durableId="770205359">
    <w:abstractNumId w:val="1"/>
  </w:num>
  <w:num w:numId="4" w16cid:durableId="686373288">
    <w:abstractNumId w:val="0"/>
  </w:num>
  <w:num w:numId="5" w16cid:durableId="1143236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21C8A"/>
    <w:rsid w:val="000263F1"/>
    <w:rsid w:val="000418A4"/>
    <w:rsid w:val="00051AC7"/>
    <w:rsid w:val="00055F96"/>
    <w:rsid w:val="00062170"/>
    <w:rsid w:val="00063E1A"/>
    <w:rsid w:val="000663F5"/>
    <w:rsid w:val="00073055"/>
    <w:rsid w:val="000759FE"/>
    <w:rsid w:val="0009428F"/>
    <w:rsid w:val="000D6F1E"/>
    <w:rsid w:val="00112F6D"/>
    <w:rsid w:val="0011408E"/>
    <w:rsid w:val="00115791"/>
    <w:rsid w:val="0013078D"/>
    <w:rsid w:val="00136473"/>
    <w:rsid w:val="00136F81"/>
    <w:rsid w:val="001428CE"/>
    <w:rsid w:val="00154B4E"/>
    <w:rsid w:val="00160181"/>
    <w:rsid w:val="00166304"/>
    <w:rsid w:val="00176303"/>
    <w:rsid w:val="00192DB8"/>
    <w:rsid w:val="001A262C"/>
    <w:rsid w:val="001A7EC8"/>
    <w:rsid w:val="001D7273"/>
    <w:rsid w:val="001F46FE"/>
    <w:rsid w:val="002002EA"/>
    <w:rsid w:val="00206592"/>
    <w:rsid w:val="0024286A"/>
    <w:rsid w:val="002549A8"/>
    <w:rsid w:val="00261A37"/>
    <w:rsid w:val="00264CFF"/>
    <w:rsid w:val="002749A5"/>
    <w:rsid w:val="00281B3A"/>
    <w:rsid w:val="002A4B3D"/>
    <w:rsid w:val="002F2F60"/>
    <w:rsid w:val="00300B8F"/>
    <w:rsid w:val="003154D2"/>
    <w:rsid w:val="0032031F"/>
    <w:rsid w:val="00337C97"/>
    <w:rsid w:val="00347DAB"/>
    <w:rsid w:val="00353513"/>
    <w:rsid w:val="003B5FA9"/>
    <w:rsid w:val="003D0D3A"/>
    <w:rsid w:val="003E4684"/>
    <w:rsid w:val="00421FC4"/>
    <w:rsid w:val="00445AD8"/>
    <w:rsid w:val="004633CA"/>
    <w:rsid w:val="00471E83"/>
    <w:rsid w:val="00472938"/>
    <w:rsid w:val="004C31F0"/>
    <w:rsid w:val="004C47F9"/>
    <w:rsid w:val="004E160A"/>
    <w:rsid w:val="00527A0B"/>
    <w:rsid w:val="005450A0"/>
    <w:rsid w:val="0056629B"/>
    <w:rsid w:val="005820FE"/>
    <w:rsid w:val="005850DB"/>
    <w:rsid w:val="00596184"/>
    <w:rsid w:val="005A0AEC"/>
    <w:rsid w:val="005A0E97"/>
    <w:rsid w:val="005A3F92"/>
    <w:rsid w:val="005A57F5"/>
    <w:rsid w:val="005A6749"/>
    <w:rsid w:val="005B57DF"/>
    <w:rsid w:val="005F1444"/>
    <w:rsid w:val="005F3C93"/>
    <w:rsid w:val="005F7860"/>
    <w:rsid w:val="00617CA5"/>
    <w:rsid w:val="00631407"/>
    <w:rsid w:val="00650314"/>
    <w:rsid w:val="00655EE3"/>
    <w:rsid w:val="00657574"/>
    <w:rsid w:val="006608A5"/>
    <w:rsid w:val="00660CED"/>
    <w:rsid w:val="006710CD"/>
    <w:rsid w:val="006A4261"/>
    <w:rsid w:val="006B0D10"/>
    <w:rsid w:val="006C22E0"/>
    <w:rsid w:val="006C24E6"/>
    <w:rsid w:val="006C26AD"/>
    <w:rsid w:val="006C7D05"/>
    <w:rsid w:val="006D7D9D"/>
    <w:rsid w:val="006F71C3"/>
    <w:rsid w:val="006F7B58"/>
    <w:rsid w:val="00715D07"/>
    <w:rsid w:val="007567F0"/>
    <w:rsid w:val="00757259"/>
    <w:rsid w:val="00760334"/>
    <w:rsid w:val="00791E6E"/>
    <w:rsid w:val="00792D5C"/>
    <w:rsid w:val="007A6340"/>
    <w:rsid w:val="007A7952"/>
    <w:rsid w:val="007B3C8C"/>
    <w:rsid w:val="007C4B2C"/>
    <w:rsid w:val="007D64C1"/>
    <w:rsid w:val="008036CD"/>
    <w:rsid w:val="00813D58"/>
    <w:rsid w:val="008220F5"/>
    <w:rsid w:val="00833D30"/>
    <w:rsid w:val="00854C7A"/>
    <w:rsid w:val="00856757"/>
    <w:rsid w:val="008632EE"/>
    <w:rsid w:val="008A77B9"/>
    <w:rsid w:val="008B5720"/>
    <w:rsid w:val="008C7848"/>
    <w:rsid w:val="008D3C30"/>
    <w:rsid w:val="008E4F50"/>
    <w:rsid w:val="008E5E55"/>
    <w:rsid w:val="008F4BAB"/>
    <w:rsid w:val="00904C4D"/>
    <w:rsid w:val="00906EEA"/>
    <w:rsid w:val="0091265C"/>
    <w:rsid w:val="0092280C"/>
    <w:rsid w:val="0094082C"/>
    <w:rsid w:val="0097016E"/>
    <w:rsid w:val="0097716F"/>
    <w:rsid w:val="009827D2"/>
    <w:rsid w:val="00984DF9"/>
    <w:rsid w:val="00995F1E"/>
    <w:rsid w:val="009C38C9"/>
    <w:rsid w:val="009C7A60"/>
    <w:rsid w:val="009E1167"/>
    <w:rsid w:val="009E11B3"/>
    <w:rsid w:val="009E454D"/>
    <w:rsid w:val="009F57F9"/>
    <w:rsid w:val="00A108BC"/>
    <w:rsid w:val="00A1108E"/>
    <w:rsid w:val="00A13889"/>
    <w:rsid w:val="00A36382"/>
    <w:rsid w:val="00A37F03"/>
    <w:rsid w:val="00A40283"/>
    <w:rsid w:val="00A47119"/>
    <w:rsid w:val="00A6675B"/>
    <w:rsid w:val="00AC07EE"/>
    <w:rsid w:val="00AD742B"/>
    <w:rsid w:val="00AE2F66"/>
    <w:rsid w:val="00B06FB6"/>
    <w:rsid w:val="00B15F93"/>
    <w:rsid w:val="00B161A4"/>
    <w:rsid w:val="00B43A83"/>
    <w:rsid w:val="00B44E5E"/>
    <w:rsid w:val="00B66810"/>
    <w:rsid w:val="00B83072"/>
    <w:rsid w:val="00B878AA"/>
    <w:rsid w:val="00BB0B66"/>
    <w:rsid w:val="00BC50C2"/>
    <w:rsid w:val="00BD7F8F"/>
    <w:rsid w:val="00BF1D5D"/>
    <w:rsid w:val="00C11729"/>
    <w:rsid w:val="00C14084"/>
    <w:rsid w:val="00C17399"/>
    <w:rsid w:val="00C536CB"/>
    <w:rsid w:val="00CC644D"/>
    <w:rsid w:val="00CD29FB"/>
    <w:rsid w:val="00CD380E"/>
    <w:rsid w:val="00CD4994"/>
    <w:rsid w:val="00CF76BE"/>
    <w:rsid w:val="00D07757"/>
    <w:rsid w:val="00D125C9"/>
    <w:rsid w:val="00DA7399"/>
    <w:rsid w:val="00DB20A1"/>
    <w:rsid w:val="00DB28E9"/>
    <w:rsid w:val="00DB749D"/>
    <w:rsid w:val="00DC2B61"/>
    <w:rsid w:val="00DE5C0F"/>
    <w:rsid w:val="00DF0383"/>
    <w:rsid w:val="00E14811"/>
    <w:rsid w:val="00E63547"/>
    <w:rsid w:val="00E65394"/>
    <w:rsid w:val="00E6659F"/>
    <w:rsid w:val="00E82D7B"/>
    <w:rsid w:val="00EB6079"/>
    <w:rsid w:val="00F3615F"/>
    <w:rsid w:val="00F43AD0"/>
    <w:rsid w:val="00F50EFA"/>
    <w:rsid w:val="00F511E2"/>
    <w:rsid w:val="00F62E7A"/>
    <w:rsid w:val="00F63D2D"/>
    <w:rsid w:val="00F676C5"/>
    <w:rsid w:val="00F75D86"/>
    <w:rsid w:val="00F85F96"/>
    <w:rsid w:val="00F93A9E"/>
    <w:rsid w:val="00FF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B27A"/>
  <w15:docId w15:val="{2B009E51-F6D8-4DA0-9739-AF80DD82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749"/>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5A6749"/>
    <w:pPr>
      <w:keepNext/>
      <w:spacing w:before="240" w:after="120"/>
      <w:outlineLvl w:val="0"/>
    </w:pPr>
    <w:rPr>
      <w:rFonts w:cs="Times New Roman"/>
      <w:b/>
      <w:szCs w:val="24"/>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6749"/>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character" w:styleId="CommentReference">
    <w:name w:val="annotation reference"/>
    <w:basedOn w:val="DefaultParagraphFont"/>
    <w:uiPriority w:val="99"/>
    <w:semiHidden/>
    <w:unhideWhenUsed/>
    <w:rsid w:val="00760334"/>
    <w:rPr>
      <w:sz w:val="16"/>
      <w:szCs w:val="16"/>
    </w:rPr>
  </w:style>
  <w:style w:type="paragraph" w:styleId="CommentText">
    <w:name w:val="annotation text"/>
    <w:basedOn w:val="Normal"/>
    <w:link w:val="CommentTextChar"/>
    <w:uiPriority w:val="99"/>
    <w:semiHidden/>
    <w:unhideWhenUsed/>
    <w:rsid w:val="00760334"/>
    <w:rPr>
      <w:sz w:val="20"/>
      <w:szCs w:val="20"/>
    </w:rPr>
  </w:style>
  <w:style w:type="character" w:customStyle="1" w:styleId="CommentTextChar">
    <w:name w:val="Comment Text Char"/>
    <w:basedOn w:val="DefaultParagraphFont"/>
    <w:link w:val="CommentText"/>
    <w:uiPriority w:val="99"/>
    <w:semiHidden/>
    <w:rsid w:val="007603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0334"/>
    <w:rPr>
      <w:b/>
      <w:bCs/>
    </w:rPr>
  </w:style>
  <w:style w:type="character" w:customStyle="1" w:styleId="CommentSubjectChar">
    <w:name w:val="Comment Subject Char"/>
    <w:basedOn w:val="CommentTextChar"/>
    <w:link w:val="CommentSubject"/>
    <w:uiPriority w:val="99"/>
    <w:semiHidden/>
    <w:rsid w:val="00760334"/>
    <w:rPr>
      <w:rFonts w:ascii="Times New Roman" w:hAnsi="Times New Roman"/>
      <w:b/>
      <w:bCs/>
      <w:sz w:val="20"/>
      <w:szCs w:val="20"/>
    </w:rPr>
  </w:style>
  <w:style w:type="paragraph" w:styleId="HTMLPreformatted">
    <w:name w:val="HTML Preformatted"/>
    <w:basedOn w:val="Normal"/>
    <w:link w:val="HTMLPreformattedChar"/>
    <w:uiPriority w:val="99"/>
    <w:semiHidden/>
    <w:unhideWhenUsed/>
    <w:rsid w:val="006C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24E6"/>
    <w:rPr>
      <w:rFonts w:ascii="Courier New" w:eastAsia="Times New Roman" w:hAnsi="Courier New" w:cs="Courier New"/>
      <w:sz w:val="20"/>
      <w:szCs w:val="20"/>
    </w:rPr>
  </w:style>
  <w:style w:type="paragraph" w:styleId="Header">
    <w:name w:val="header"/>
    <w:basedOn w:val="Normal"/>
    <w:link w:val="HeaderChar"/>
    <w:uiPriority w:val="99"/>
    <w:unhideWhenUsed/>
    <w:rsid w:val="00F676C5"/>
    <w:pPr>
      <w:tabs>
        <w:tab w:val="center" w:pos="4680"/>
        <w:tab w:val="right" w:pos="9360"/>
      </w:tabs>
      <w:spacing w:after="0"/>
    </w:pPr>
  </w:style>
  <w:style w:type="character" w:customStyle="1" w:styleId="HeaderChar">
    <w:name w:val="Header Char"/>
    <w:basedOn w:val="DefaultParagraphFont"/>
    <w:link w:val="Header"/>
    <w:uiPriority w:val="99"/>
    <w:rsid w:val="00F676C5"/>
    <w:rPr>
      <w:rFonts w:ascii="Times New Roman" w:hAnsi="Times New Roman"/>
      <w:sz w:val="24"/>
    </w:rPr>
  </w:style>
  <w:style w:type="paragraph" w:styleId="Footer">
    <w:name w:val="footer"/>
    <w:basedOn w:val="Normal"/>
    <w:link w:val="FooterChar"/>
    <w:uiPriority w:val="99"/>
    <w:unhideWhenUsed/>
    <w:rsid w:val="00F676C5"/>
    <w:pPr>
      <w:tabs>
        <w:tab w:val="center" w:pos="4680"/>
        <w:tab w:val="right" w:pos="9360"/>
      </w:tabs>
      <w:spacing w:after="0"/>
    </w:pPr>
  </w:style>
  <w:style w:type="character" w:customStyle="1" w:styleId="FooterChar">
    <w:name w:val="Footer Char"/>
    <w:basedOn w:val="DefaultParagraphFont"/>
    <w:link w:val="Footer"/>
    <w:uiPriority w:val="99"/>
    <w:rsid w:val="00F676C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6112">
      <w:bodyDiv w:val="1"/>
      <w:marLeft w:val="0"/>
      <w:marRight w:val="0"/>
      <w:marTop w:val="0"/>
      <w:marBottom w:val="0"/>
      <w:divBdr>
        <w:top w:val="none" w:sz="0" w:space="0" w:color="auto"/>
        <w:left w:val="none" w:sz="0" w:space="0" w:color="auto"/>
        <w:bottom w:val="none" w:sz="0" w:space="0" w:color="auto"/>
        <w:right w:val="none" w:sz="0" w:space="0" w:color="auto"/>
      </w:divBdr>
    </w:div>
    <w:div w:id="534736408">
      <w:bodyDiv w:val="1"/>
      <w:marLeft w:val="0"/>
      <w:marRight w:val="0"/>
      <w:marTop w:val="0"/>
      <w:marBottom w:val="0"/>
      <w:divBdr>
        <w:top w:val="none" w:sz="0" w:space="0" w:color="auto"/>
        <w:left w:val="none" w:sz="0" w:space="0" w:color="auto"/>
        <w:bottom w:val="none" w:sz="0" w:space="0" w:color="auto"/>
        <w:right w:val="none" w:sz="0" w:space="0" w:color="auto"/>
      </w:divBdr>
    </w:div>
    <w:div w:id="617486691">
      <w:bodyDiv w:val="1"/>
      <w:marLeft w:val="0"/>
      <w:marRight w:val="0"/>
      <w:marTop w:val="0"/>
      <w:marBottom w:val="0"/>
      <w:divBdr>
        <w:top w:val="none" w:sz="0" w:space="0" w:color="auto"/>
        <w:left w:val="none" w:sz="0" w:space="0" w:color="auto"/>
        <w:bottom w:val="none" w:sz="0" w:space="0" w:color="auto"/>
        <w:right w:val="none" w:sz="0" w:space="0" w:color="auto"/>
      </w:divBdr>
      <w:divsChild>
        <w:div w:id="1275862999">
          <w:marLeft w:val="0"/>
          <w:marRight w:val="0"/>
          <w:marTop w:val="0"/>
          <w:marBottom w:val="0"/>
          <w:divBdr>
            <w:top w:val="none" w:sz="0" w:space="0" w:color="auto"/>
            <w:left w:val="none" w:sz="0" w:space="0" w:color="auto"/>
            <w:bottom w:val="none" w:sz="0" w:space="0" w:color="auto"/>
            <w:right w:val="none" w:sz="0" w:space="0" w:color="auto"/>
          </w:divBdr>
        </w:div>
        <w:div w:id="427891138">
          <w:marLeft w:val="0"/>
          <w:marRight w:val="0"/>
          <w:marTop w:val="0"/>
          <w:marBottom w:val="0"/>
          <w:divBdr>
            <w:top w:val="none" w:sz="0" w:space="0" w:color="auto"/>
            <w:left w:val="none" w:sz="0" w:space="0" w:color="auto"/>
            <w:bottom w:val="none" w:sz="0" w:space="0" w:color="auto"/>
            <w:right w:val="none" w:sz="0" w:space="0" w:color="auto"/>
          </w:divBdr>
        </w:div>
        <w:div w:id="792484270">
          <w:marLeft w:val="0"/>
          <w:marRight w:val="0"/>
          <w:marTop w:val="0"/>
          <w:marBottom w:val="0"/>
          <w:divBdr>
            <w:top w:val="none" w:sz="0" w:space="0" w:color="auto"/>
            <w:left w:val="none" w:sz="0" w:space="0" w:color="auto"/>
            <w:bottom w:val="none" w:sz="0" w:space="0" w:color="auto"/>
            <w:right w:val="none" w:sz="0" w:space="0" w:color="auto"/>
          </w:divBdr>
        </w:div>
        <w:div w:id="49354008">
          <w:marLeft w:val="0"/>
          <w:marRight w:val="0"/>
          <w:marTop w:val="0"/>
          <w:marBottom w:val="0"/>
          <w:divBdr>
            <w:top w:val="none" w:sz="0" w:space="0" w:color="auto"/>
            <w:left w:val="none" w:sz="0" w:space="0" w:color="auto"/>
            <w:bottom w:val="none" w:sz="0" w:space="0" w:color="auto"/>
            <w:right w:val="none" w:sz="0" w:space="0" w:color="auto"/>
          </w:divBdr>
        </w:div>
        <w:div w:id="1481770167">
          <w:marLeft w:val="0"/>
          <w:marRight w:val="0"/>
          <w:marTop w:val="0"/>
          <w:marBottom w:val="0"/>
          <w:divBdr>
            <w:top w:val="none" w:sz="0" w:space="0" w:color="auto"/>
            <w:left w:val="none" w:sz="0" w:space="0" w:color="auto"/>
            <w:bottom w:val="none" w:sz="0" w:space="0" w:color="auto"/>
            <w:right w:val="none" w:sz="0" w:space="0" w:color="auto"/>
          </w:divBdr>
        </w:div>
        <w:div w:id="1576283544">
          <w:marLeft w:val="0"/>
          <w:marRight w:val="0"/>
          <w:marTop w:val="0"/>
          <w:marBottom w:val="0"/>
          <w:divBdr>
            <w:top w:val="none" w:sz="0" w:space="0" w:color="auto"/>
            <w:left w:val="none" w:sz="0" w:space="0" w:color="auto"/>
            <w:bottom w:val="none" w:sz="0" w:space="0" w:color="auto"/>
            <w:right w:val="none" w:sz="0" w:space="0" w:color="auto"/>
          </w:divBdr>
        </w:div>
      </w:divsChild>
    </w:div>
    <w:div w:id="627322791">
      <w:bodyDiv w:val="1"/>
      <w:marLeft w:val="0"/>
      <w:marRight w:val="0"/>
      <w:marTop w:val="0"/>
      <w:marBottom w:val="0"/>
      <w:divBdr>
        <w:top w:val="none" w:sz="0" w:space="0" w:color="auto"/>
        <w:left w:val="none" w:sz="0" w:space="0" w:color="auto"/>
        <w:bottom w:val="none" w:sz="0" w:space="0" w:color="auto"/>
        <w:right w:val="none" w:sz="0" w:space="0" w:color="auto"/>
      </w:divBdr>
    </w:div>
    <w:div w:id="658580239">
      <w:bodyDiv w:val="1"/>
      <w:marLeft w:val="0"/>
      <w:marRight w:val="0"/>
      <w:marTop w:val="0"/>
      <w:marBottom w:val="0"/>
      <w:divBdr>
        <w:top w:val="none" w:sz="0" w:space="0" w:color="auto"/>
        <w:left w:val="none" w:sz="0" w:space="0" w:color="auto"/>
        <w:bottom w:val="none" w:sz="0" w:space="0" w:color="auto"/>
        <w:right w:val="none" w:sz="0" w:space="0" w:color="auto"/>
      </w:divBdr>
      <w:divsChild>
        <w:div w:id="447814981">
          <w:marLeft w:val="0"/>
          <w:marRight w:val="0"/>
          <w:marTop w:val="0"/>
          <w:marBottom w:val="0"/>
          <w:divBdr>
            <w:top w:val="none" w:sz="0" w:space="0" w:color="auto"/>
            <w:left w:val="none" w:sz="0" w:space="0" w:color="auto"/>
            <w:bottom w:val="none" w:sz="0" w:space="0" w:color="auto"/>
            <w:right w:val="none" w:sz="0" w:space="0" w:color="auto"/>
          </w:divBdr>
        </w:div>
        <w:div w:id="1774864187">
          <w:marLeft w:val="0"/>
          <w:marRight w:val="0"/>
          <w:marTop w:val="0"/>
          <w:marBottom w:val="0"/>
          <w:divBdr>
            <w:top w:val="none" w:sz="0" w:space="0" w:color="auto"/>
            <w:left w:val="none" w:sz="0" w:space="0" w:color="auto"/>
            <w:bottom w:val="none" w:sz="0" w:space="0" w:color="auto"/>
            <w:right w:val="none" w:sz="0" w:space="0" w:color="auto"/>
          </w:divBdr>
        </w:div>
        <w:div w:id="978680768">
          <w:marLeft w:val="0"/>
          <w:marRight w:val="0"/>
          <w:marTop w:val="0"/>
          <w:marBottom w:val="0"/>
          <w:divBdr>
            <w:top w:val="none" w:sz="0" w:space="0" w:color="auto"/>
            <w:left w:val="none" w:sz="0" w:space="0" w:color="auto"/>
            <w:bottom w:val="none" w:sz="0" w:space="0" w:color="auto"/>
            <w:right w:val="none" w:sz="0" w:space="0" w:color="auto"/>
          </w:divBdr>
        </w:div>
        <w:div w:id="386952190">
          <w:marLeft w:val="0"/>
          <w:marRight w:val="0"/>
          <w:marTop w:val="0"/>
          <w:marBottom w:val="0"/>
          <w:divBdr>
            <w:top w:val="none" w:sz="0" w:space="0" w:color="auto"/>
            <w:left w:val="none" w:sz="0" w:space="0" w:color="auto"/>
            <w:bottom w:val="none" w:sz="0" w:space="0" w:color="auto"/>
            <w:right w:val="none" w:sz="0" w:space="0" w:color="auto"/>
          </w:divBdr>
        </w:div>
        <w:div w:id="502820488">
          <w:marLeft w:val="0"/>
          <w:marRight w:val="0"/>
          <w:marTop w:val="0"/>
          <w:marBottom w:val="0"/>
          <w:divBdr>
            <w:top w:val="none" w:sz="0" w:space="0" w:color="auto"/>
            <w:left w:val="none" w:sz="0" w:space="0" w:color="auto"/>
            <w:bottom w:val="none" w:sz="0" w:space="0" w:color="auto"/>
            <w:right w:val="none" w:sz="0" w:space="0" w:color="auto"/>
          </w:divBdr>
        </w:div>
        <w:div w:id="9471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3A61-A347-463D-BE91-63B77CA3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Automating Inspection and Damage Assessment of Transportation Infrastructure with Photographic Imaging (MPC-507)</vt:lpstr>
    </vt:vector>
  </TitlesOfParts>
  <Company>Microsoft</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Automating Inspection and Damage Assessment of Transportation Infrastructure with Photographic Imaging (MPC-507)</dc:title>
  <dc:creator>denver.tolliver</dc:creator>
  <cp:lastModifiedBy>Nichols, Patrick</cp:lastModifiedBy>
  <cp:revision>34</cp:revision>
  <cp:lastPrinted>2018-12-11T15:33:00Z</cp:lastPrinted>
  <dcterms:created xsi:type="dcterms:W3CDTF">2018-12-01T23:08:00Z</dcterms:created>
  <dcterms:modified xsi:type="dcterms:W3CDTF">2022-07-11T16:49:00Z</dcterms:modified>
</cp:coreProperties>
</file>