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45C23" w14:textId="39765D74" w:rsidR="008240B2" w:rsidRDefault="008240B2" w:rsidP="008240B2">
      <w:pPr>
        <w:pStyle w:val="Title"/>
        <w:rPr>
          <w:rFonts w:ascii="Arial" w:eastAsia="Times New Roman" w:hAnsi="Arial" w:cs="Arial"/>
          <w:sz w:val="34"/>
          <w:szCs w:val="34"/>
        </w:rPr>
      </w:pPr>
      <w:r>
        <w:rPr>
          <w:rFonts w:ascii="Arial" w:eastAsia="Times New Roman" w:hAnsi="Arial" w:cs="Arial"/>
          <w:sz w:val="34"/>
          <w:szCs w:val="34"/>
        </w:rPr>
        <w:t>MPC-</w:t>
      </w:r>
      <w:r w:rsidR="007719AA">
        <w:rPr>
          <w:rFonts w:ascii="Arial" w:eastAsia="Times New Roman" w:hAnsi="Arial" w:cs="Arial"/>
          <w:sz w:val="34"/>
          <w:szCs w:val="34"/>
        </w:rPr>
        <w:t>673</w:t>
      </w:r>
    </w:p>
    <w:p w14:paraId="079FA347" w14:textId="4A324724" w:rsidR="008240B2" w:rsidRDefault="007719AA" w:rsidP="008240B2">
      <w:pPr>
        <w:pStyle w:val="Title"/>
        <w:rPr>
          <w:rFonts w:ascii="Arial" w:eastAsia="Times New Roman" w:hAnsi="Arial" w:cs="Arial"/>
          <w:sz w:val="28"/>
          <w:szCs w:val="28"/>
        </w:rPr>
      </w:pPr>
      <w:r>
        <w:rPr>
          <w:rFonts w:ascii="Arial" w:eastAsia="Times New Roman" w:hAnsi="Arial" w:cs="Arial"/>
          <w:sz w:val="28"/>
          <w:szCs w:val="28"/>
        </w:rPr>
        <w:t>October 21, 2021</w:t>
      </w:r>
    </w:p>
    <w:p w14:paraId="0C283CE1" w14:textId="77777777" w:rsidR="00D23D74" w:rsidRDefault="00301B37" w:rsidP="00D23D74">
      <w:pPr>
        <w:pStyle w:val="Heading1"/>
      </w:pPr>
      <w:r w:rsidRPr="007775E3">
        <w:t>Project Title</w:t>
      </w:r>
    </w:p>
    <w:p w14:paraId="390C40C2" w14:textId="6FF103B5" w:rsidR="00301B37" w:rsidRPr="00BB5B7B" w:rsidRDefault="00BB5B7B" w:rsidP="004E5C4F">
      <w:pPr>
        <w:spacing w:after="0" w:line="240" w:lineRule="auto"/>
      </w:pPr>
      <w:r w:rsidRPr="00BB5B7B">
        <w:t>Multimodal, Multistate Corridor Modeling</w:t>
      </w:r>
      <w:r w:rsidR="007979F9">
        <w:t xml:space="preserve"> for Long-Distance </w:t>
      </w:r>
      <w:r w:rsidR="000947F5">
        <w:t xml:space="preserve">Movements of </w:t>
      </w:r>
      <w:r w:rsidR="007979F9">
        <w:t>Food</w:t>
      </w:r>
      <w:r w:rsidR="000947F5">
        <w:t xml:space="preserve"> and </w:t>
      </w:r>
      <w:r w:rsidR="007979F9">
        <w:t>Container</w:t>
      </w:r>
      <w:r w:rsidR="00A35177">
        <w:t>ized Good</w:t>
      </w:r>
      <w:r w:rsidR="007979F9">
        <w:t>s</w:t>
      </w:r>
    </w:p>
    <w:p w14:paraId="27E91ED7" w14:textId="77777777" w:rsidR="00D23D74" w:rsidRDefault="00301B37" w:rsidP="004E5C4F">
      <w:pPr>
        <w:pStyle w:val="Heading1"/>
      </w:pPr>
      <w:r w:rsidRPr="007A6340">
        <w:t>Universit</w:t>
      </w:r>
      <w:r>
        <w:t>y</w:t>
      </w:r>
    </w:p>
    <w:p w14:paraId="261D2307" w14:textId="3550D8ED" w:rsidR="00301B37" w:rsidRPr="00FE63AF" w:rsidRDefault="00BB5B7B" w:rsidP="00D23D74">
      <w:pPr>
        <w:rPr>
          <w:b/>
        </w:rPr>
      </w:pPr>
      <w:r w:rsidRPr="00FE63AF">
        <w:t>North Dakota State University</w:t>
      </w:r>
    </w:p>
    <w:p w14:paraId="46D58122" w14:textId="77777777" w:rsidR="00301B37" w:rsidRPr="007A6340" w:rsidRDefault="00BB5B7B" w:rsidP="004E5C4F">
      <w:pPr>
        <w:pStyle w:val="Heading1"/>
      </w:pPr>
      <w:r>
        <w:t>P</w:t>
      </w:r>
      <w:r w:rsidR="00301B37" w:rsidRPr="007A6340">
        <w:t>rincipal Investigat</w:t>
      </w:r>
      <w:r w:rsidR="00301B37">
        <w:t>ors</w:t>
      </w:r>
    </w:p>
    <w:p w14:paraId="07C7DB08" w14:textId="77777777" w:rsidR="00301B37" w:rsidRDefault="00BB5B7B" w:rsidP="004E5C4F">
      <w:pPr>
        <w:spacing w:after="0" w:line="240" w:lineRule="auto"/>
      </w:pPr>
      <w:r>
        <w:t>Alan Dybing</w:t>
      </w:r>
      <w:r w:rsidR="00301B37">
        <w:t>, Ph.D.</w:t>
      </w:r>
    </w:p>
    <w:p w14:paraId="192A880B" w14:textId="77777777" w:rsidR="00BE0583" w:rsidRDefault="00BE0583" w:rsidP="004E5C4F">
      <w:pPr>
        <w:spacing w:after="0" w:line="240" w:lineRule="auto"/>
      </w:pPr>
      <w:r>
        <w:t>Associate Research Fellow</w:t>
      </w:r>
    </w:p>
    <w:p w14:paraId="0FB1C213" w14:textId="77777777" w:rsidR="00BE0583" w:rsidRDefault="00BE0583" w:rsidP="004E5C4F">
      <w:pPr>
        <w:spacing w:after="0" w:line="240" w:lineRule="auto"/>
      </w:pPr>
      <w:r>
        <w:t>Upper Great Plains Transportation Institute</w:t>
      </w:r>
    </w:p>
    <w:p w14:paraId="316F0F98" w14:textId="77777777" w:rsidR="00BE0583" w:rsidRDefault="00BE0583" w:rsidP="004E5C4F">
      <w:pPr>
        <w:spacing w:after="0" w:line="240" w:lineRule="auto"/>
      </w:pPr>
      <w:r>
        <w:t>Phone: (701) 231-5988</w:t>
      </w:r>
    </w:p>
    <w:p w14:paraId="0CB61902" w14:textId="34802093" w:rsidR="00BE0583" w:rsidRDefault="00BE0583" w:rsidP="004E5C4F">
      <w:pPr>
        <w:spacing w:after="0" w:line="240" w:lineRule="auto"/>
      </w:pPr>
      <w:r>
        <w:t xml:space="preserve">Email: </w:t>
      </w:r>
      <w:r w:rsidRPr="00FC3E37">
        <w:t>alan.dybing@ndsu.edu</w:t>
      </w:r>
    </w:p>
    <w:p w14:paraId="6B710546" w14:textId="774AF359" w:rsidR="00BE0583" w:rsidRDefault="00777F43" w:rsidP="00FD108C">
      <w:pPr>
        <w:spacing w:after="240" w:line="240" w:lineRule="auto"/>
      </w:pPr>
      <w:r>
        <w:t xml:space="preserve">ORCID: </w:t>
      </w:r>
      <w:r>
        <w:rPr>
          <w:rFonts w:cs="Times New Roman"/>
          <w:szCs w:val="24"/>
        </w:rPr>
        <w:t>0000-0003-3533-3270</w:t>
      </w:r>
    </w:p>
    <w:p w14:paraId="69E43E72" w14:textId="77777777" w:rsidR="00BB5B7B" w:rsidRDefault="00BB5B7B" w:rsidP="004E5C4F">
      <w:pPr>
        <w:spacing w:after="0" w:line="240" w:lineRule="auto"/>
      </w:pPr>
      <w:r>
        <w:t>Pan Lu, Ph.D.</w:t>
      </w:r>
    </w:p>
    <w:p w14:paraId="743C8A88" w14:textId="77777777" w:rsidR="00BE0583" w:rsidRDefault="00BE0583" w:rsidP="00BE0583">
      <w:pPr>
        <w:spacing w:after="0" w:line="240" w:lineRule="auto"/>
      </w:pPr>
      <w:r>
        <w:t xml:space="preserve">Associate </w:t>
      </w:r>
      <w:r w:rsidR="00777F43">
        <w:t>Professor</w:t>
      </w:r>
    </w:p>
    <w:p w14:paraId="519B6B8E" w14:textId="77777777" w:rsidR="00BE0583" w:rsidRDefault="00BE0583" w:rsidP="00BE0583">
      <w:pPr>
        <w:spacing w:after="0" w:line="240" w:lineRule="auto"/>
      </w:pPr>
      <w:r>
        <w:t>Upper Great Plains Transportation Institute</w:t>
      </w:r>
    </w:p>
    <w:p w14:paraId="527A1302" w14:textId="77777777" w:rsidR="00BE0583" w:rsidRDefault="00BE0583" w:rsidP="00BE0583">
      <w:pPr>
        <w:spacing w:after="0" w:line="240" w:lineRule="auto"/>
      </w:pPr>
      <w:r>
        <w:t xml:space="preserve">Phone: (701) </w:t>
      </w:r>
      <w:r w:rsidR="00777F43">
        <w:t>212</w:t>
      </w:r>
      <w:r>
        <w:t>-</w:t>
      </w:r>
      <w:r w:rsidR="00777F43">
        <w:t>3795</w:t>
      </w:r>
    </w:p>
    <w:p w14:paraId="30380733" w14:textId="55D66076" w:rsidR="00BE0583" w:rsidRDefault="00BE0583" w:rsidP="00BE0583">
      <w:pPr>
        <w:spacing w:after="0" w:line="240" w:lineRule="auto"/>
      </w:pPr>
      <w:r>
        <w:t xml:space="preserve">Email: </w:t>
      </w:r>
      <w:r w:rsidR="00777F43" w:rsidRPr="00FC3E37">
        <w:t>pan.lu@ndsu.edu</w:t>
      </w:r>
    </w:p>
    <w:p w14:paraId="740B2632" w14:textId="26264DB3" w:rsidR="00777F43" w:rsidRDefault="00777F43" w:rsidP="00FD108C">
      <w:pPr>
        <w:spacing w:after="240" w:line="240" w:lineRule="auto"/>
      </w:pPr>
      <w:r>
        <w:t>ORCID: 0000-0002-1640-3598</w:t>
      </w:r>
    </w:p>
    <w:p w14:paraId="6AC536B6" w14:textId="77777777" w:rsidR="00BB5B7B" w:rsidRDefault="00BB5B7B" w:rsidP="004E5C4F">
      <w:pPr>
        <w:spacing w:after="0" w:line="240" w:lineRule="auto"/>
      </w:pPr>
      <w:r>
        <w:t>Denver Tolliver, Ph.D.</w:t>
      </w:r>
    </w:p>
    <w:p w14:paraId="2AD0C959" w14:textId="77777777" w:rsidR="00BE0583" w:rsidRDefault="00777F43" w:rsidP="00BE0583">
      <w:pPr>
        <w:spacing w:after="0" w:line="240" w:lineRule="auto"/>
      </w:pPr>
      <w:r>
        <w:t>Director</w:t>
      </w:r>
    </w:p>
    <w:p w14:paraId="26C91E18" w14:textId="77777777" w:rsidR="00BE0583" w:rsidRDefault="00BE0583" w:rsidP="00BE0583">
      <w:pPr>
        <w:spacing w:after="0" w:line="240" w:lineRule="auto"/>
      </w:pPr>
      <w:r>
        <w:t>Upper Great Plains Transportation Institute</w:t>
      </w:r>
    </w:p>
    <w:p w14:paraId="0C94527E" w14:textId="77777777" w:rsidR="00BE0583" w:rsidRDefault="00BE0583" w:rsidP="00BE0583">
      <w:pPr>
        <w:spacing w:after="0" w:line="240" w:lineRule="auto"/>
      </w:pPr>
      <w:r>
        <w:t>Phone: (701) 231-7190</w:t>
      </w:r>
    </w:p>
    <w:p w14:paraId="312D6219" w14:textId="4F9CC7A1" w:rsidR="00BE0583" w:rsidRDefault="00BE0583" w:rsidP="00BE0583">
      <w:pPr>
        <w:spacing w:after="0" w:line="240" w:lineRule="auto"/>
      </w:pPr>
      <w:r>
        <w:t xml:space="preserve">Email: </w:t>
      </w:r>
      <w:r w:rsidR="00FC3E37" w:rsidRPr="00FC3E37">
        <w:t>d</w:t>
      </w:r>
      <w:r w:rsidR="00777F43" w:rsidRPr="00FC3E37">
        <w:t>enver.tolliver@ndsu.edu</w:t>
      </w:r>
    </w:p>
    <w:p w14:paraId="20FA4DF9" w14:textId="0353BA08" w:rsidR="00301B37" w:rsidRDefault="00777F43" w:rsidP="004E5C4F">
      <w:pPr>
        <w:spacing w:after="0" w:line="240" w:lineRule="auto"/>
      </w:pPr>
      <w:r>
        <w:t>ORCID: 0000-0002-8522-9394</w:t>
      </w:r>
    </w:p>
    <w:p w14:paraId="3D8DFF8E" w14:textId="77777777" w:rsidR="00301B37" w:rsidRPr="007A6340" w:rsidRDefault="00301B37" w:rsidP="004E5C4F">
      <w:pPr>
        <w:pStyle w:val="Heading1"/>
      </w:pPr>
      <w:r>
        <w:t>Research Needs</w:t>
      </w:r>
    </w:p>
    <w:p w14:paraId="0B91C9F9" w14:textId="7B6337B0" w:rsidR="007775E3" w:rsidRDefault="00BB5B7B" w:rsidP="004E5C4F">
      <w:pPr>
        <w:spacing w:line="240" w:lineRule="auto"/>
        <w:rPr>
          <w:rFonts w:eastAsia="Times New Roman" w:cs="Times New Roman"/>
          <w:color w:val="000000"/>
          <w:szCs w:val="24"/>
        </w:rPr>
      </w:pPr>
      <w:r>
        <w:rPr>
          <w:rFonts w:eastAsia="Times New Roman" w:cs="Times New Roman"/>
          <w:color w:val="000000"/>
          <w:szCs w:val="24"/>
        </w:rPr>
        <w:t>Many transportation planning problems span large areas</w:t>
      </w:r>
      <w:r w:rsidR="00A675D9">
        <w:rPr>
          <w:rFonts w:eastAsia="Times New Roman" w:cs="Times New Roman"/>
          <w:color w:val="000000"/>
          <w:szCs w:val="24"/>
        </w:rPr>
        <w:t>,</w:t>
      </w:r>
      <w:r>
        <w:rPr>
          <w:rFonts w:eastAsia="Times New Roman" w:cs="Times New Roman"/>
          <w:color w:val="000000"/>
          <w:szCs w:val="24"/>
        </w:rPr>
        <w:t xml:space="preserve"> encompassing many cities and, in some cases, </w:t>
      </w:r>
      <w:r w:rsidR="00A675D9">
        <w:rPr>
          <w:rFonts w:eastAsia="Times New Roman" w:cs="Times New Roman"/>
          <w:color w:val="000000"/>
          <w:szCs w:val="24"/>
        </w:rPr>
        <w:t xml:space="preserve">several </w:t>
      </w:r>
      <w:r w:rsidR="001270F3">
        <w:rPr>
          <w:rFonts w:eastAsia="Times New Roman" w:cs="Times New Roman"/>
          <w:color w:val="000000"/>
          <w:szCs w:val="24"/>
        </w:rPr>
        <w:t>s</w:t>
      </w:r>
      <w:r>
        <w:rPr>
          <w:rFonts w:eastAsia="Times New Roman" w:cs="Times New Roman"/>
          <w:color w:val="000000"/>
          <w:szCs w:val="24"/>
        </w:rPr>
        <w:t>tate</w:t>
      </w:r>
      <w:r w:rsidR="00A675D9">
        <w:rPr>
          <w:rFonts w:eastAsia="Times New Roman" w:cs="Times New Roman"/>
          <w:color w:val="000000"/>
          <w:szCs w:val="24"/>
        </w:rPr>
        <w:t>s</w:t>
      </w:r>
      <w:r>
        <w:rPr>
          <w:rFonts w:eastAsia="Times New Roman" w:cs="Times New Roman"/>
          <w:color w:val="000000"/>
          <w:szCs w:val="24"/>
        </w:rPr>
        <w:t xml:space="preserve">. </w:t>
      </w:r>
      <w:r w:rsidR="007775E3">
        <w:rPr>
          <w:rFonts w:eastAsia="Times New Roman" w:cs="Times New Roman"/>
          <w:color w:val="000000"/>
          <w:szCs w:val="24"/>
        </w:rPr>
        <w:t>O</w:t>
      </w:r>
      <w:r w:rsidR="00250820">
        <w:rPr>
          <w:rFonts w:eastAsia="Times New Roman" w:cs="Times New Roman"/>
          <w:color w:val="000000"/>
          <w:szCs w:val="24"/>
        </w:rPr>
        <w:t xml:space="preserve">ptimal solutions </w:t>
      </w:r>
      <w:r w:rsidR="007775E3">
        <w:rPr>
          <w:rFonts w:eastAsia="Times New Roman" w:cs="Times New Roman"/>
          <w:color w:val="000000"/>
          <w:szCs w:val="24"/>
        </w:rPr>
        <w:t xml:space="preserve">for </w:t>
      </w:r>
      <w:r w:rsidR="00A675D9">
        <w:rPr>
          <w:rFonts w:eastAsia="Times New Roman" w:cs="Times New Roman"/>
          <w:color w:val="000000"/>
          <w:szCs w:val="24"/>
        </w:rPr>
        <w:t>lengthy</w:t>
      </w:r>
      <w:r w:rsidR="007775E3">
        <w:rPr>
          <w:rFonts w:eastAsia="Times New Roman" w:cs="Times New Roman"/>
          <w:color w:val="000000"/>
          <w:szCs w:val="24"/>
        </w:rPr>
        <w:t xml:space="preserve"> corridors </w:t>
      </w:r>
      <w:r w:rsidR="00250820">
        <w:rPr>
          <w:rFonts w:eastAsia="Times New Roman" w:cs="Times New Roman"/>
          <w:color w:val="000000"/>
          <w:szCs w:val="24"/>
        </w:rPr>
        <w:t xml:space="preserve">cannot be </w:t>
      </w:r>
      <w:r w:rsidR="004642F4">
        <w:rPr>
          <w:rFonts w:eastAsia="Times New Roman" w:cs="Times New Roman"/>
          <w:color w:val="000000"/>
          <w:szCs w:val="24"/>
        </w:rPr>
        <w:t>derived</w:t>
      </w:r>
      <w:r w:rsidR="00250820">
        <w:rPr>
          <w:rFonts w:eastAsia="Times New Roman" w:cs="Times New Roman"/>
          <w:color w:val="000000"/>
          <w:szCs w:val="24"/>
        </w:rPr>
        <w:t xml:space="preserve"> </w:t>
      </w:r>
      <w:r w:rsidR="008A7B4F">
        <w:rPr>
          <w:rFonts w:eastAsia="Times New Roman" w:cs="Times New Roman"/>
          <w:color w:val="000000"/>
          <w:szCs w:val="24"/>
        </w:rPr>
        <w:t>by</w:t>
      </w:r>
      <w:r w:rsidR="007775E3">
        <w:rPr>
          <w:rFonts w:eastAsia="Times New Roman" w:cs="Times New Roman"/>
          <w:color w:val="000000"/>
          <w:szCs w:val="24"/>
        </w:rPr>
        <w:t xml:space="preserve"> </w:t>
      </w:r>
      <w:r w:rsidR="004642F4">
        <w:rPr>
          <w:rFonts w:eastAsia="Times New Roman" w:cs="Times New Roman"/>
          <w:color w:val="000000"/>
          <w:szCs w:val="24"/>
        </w:rPr>
        <w:t xml:space="preserve">focusing on </w:t>
      </w:r>
      <w:r w:rsidR="00250820">
        <w:rPr>
          <w:rFonts w:eastAsia="Times New Roman" w:cs="Times New Roman"/>
          <w:color w:val="000000"/>
          <w:szCs w:val="24"/>
        </w:rPr>
        <w:t>isolat</w:t>
      </w:r>
      <w:r w:rsidR="007775E3">
        <w:rPr>
          <w:rFonts w:eastAsia="Times New Roman" w:cs="Times New Roman"/>
          <w:color w:val="000000"/>
          <w:szCs w:val="24"/>
        </w:rPr>
        <w:t xml:space="preserve">ed </w:t>
      </w:r>
      <w:r w:rsidR="00250820">
        <w:rPr>
          <w:rFonts w:eastAsia="Times New Roman" w:cs="Times New Roman"/>
          <w:color w:val="000000"/>
          <w:szCs w:val="24"/>
        </w:rPr>
        <w:t>segment</w:t>
      </w:r>
      <w:r w:rsidR="007979F9">
        <w:rPr>
          <w:rFonts w:eastAsia="Times New Roman" w:cs="Times New Roman"/>
          <w:color w:val="000000"/>
          <w:szCs w:val="24"/>
        </w:rPr>
        <w:t>s</w:t>
      </w:r>
      <w:r w:rsidR="00250820">
        <w:rPr>
          <w:rFonts w:eastAsia="Times New Roman" w:cs="Times New Roman"/>
          <w:color w:val="000000"/>
          <w:szCs w:val="24"/>
        </w:rPr>
        <w:t xml:space="preserve"> </w:t>
      </w:r>
      <w:r w:rsidR="001270F3">
        <w:rPr>
          <w:rFonts w:eastAsia="Times New Roman" w:cs="Times New Roman"/>
          <w:color w:val="000000"/>
          <w:szCs w:val="24"/>
        </w:rPr>
        <w:t>in a particular state</w:t>
      </w:r>
      <w:r w:rsidR="007979F9">
        <w:rPr>
          <w:rFonts w:eastAsia="Times New Roman" w:cs="Times New Roman"/>
          <w:color w:val="000000"/>
          <w:szCs w:val="24"/>
        </w:rPr>
        <w:t xml:space="preserve"> or </w:t>
      </w:r>
      <w:r w:rsidR="002231A2">
        <w:rPr>
          <w:rFonts w:eastAsia="Times New Roman" w:cs="Times New Roman"/>
          <w:color w:val="000000"/>
          <w:szCs w:val="24"/>
        </w:rPr>
        <w:t>metropolitan region.</w:t>
      </w:r>
      <w:r w:rsidR="00250820">
        <w:rPr>
          <w:rFonts w:eastAsia="Times New Roman" w:cs="Times New Roman"/>
          <w:color w:val="000000"/>
          <w:szCs w:val="24"/>
        </w:rPr>
        <w:t xml:space="preserve"> </w:t>
      </w:r>
      <w:r w:rsidR="00A675D9">
        <w:rPr>
          <w:rFonts w:eastAsia="Times New Roman" w:cs="Times New Roman"/>
          <w:color w:val="000000"/>
          <w:szCs w:val="24"/>
        </w:rPr>
        <w:t>The interconnectivity of the corridors must be considered</w:t>
      </w:r>
      <w:r w:rsidR="002231A2">
        <w:rPr>
          <w:rFonts w:eastAsia="Times New Roman" w:cs="Times New Roman"/>
          <w:color w:val="000000"/>
          <w:szCs w:val="24"/>
        </w:rPr>
        <w:t xml:space="preserve">, especially </w:t>
      </w:r>
      <w:r w:rsidR="001A5D74">
        <w:rPr>
          <w:rFonts w:eastAsia="Times New Roman" w:cs="Times New Roman"/>
          <w:color w:val="000000"/>
          <w:szCs w:val="24"/>
        </w:rPr>
        <w:t>within the context of</w:t>
      </w:r>
      <w:r w:rsidR="00A675D9">
        <w:rPr>
          <w:rFonts w:eastAsia="Times New Roman" w:cs="Times New Roman"/>
          <w:color w:val="000000"/>
          <w:szCs w:val="24"/>
        </w:rPr>
        <w:t xml:space="preserve"> national and regional </w:t>
      </w:r>
      <w:r w:rsidR="001A5D74">
        <w:rPr>
          <w:rFonts w:eastAsia="Times New Roman" w:cs="Times New Roman"/>
          <w:color w:val="000000"/>
          <w:szCs w:val="24"/>
        </w:rPr>
        <w:t xml:space="preserve">freight </w:t>
      </w:r>
      <w:r w:rsidR="00A675D9">
        <w:rPr>
          <w:rFonts w:eastAsia="Times New Roman" w:cs="Times New Roman"/>
          <w:color w:val="000000"/>
          <w:szCs w:val="24"/>
        </w:rPr>
        <w:t>planning</w:t>
      </w:r>
      <w:r w:rsidR="002231A2">
        <w:rPr>
          <w:rFonts w:eastAsia="Times New Roman" w:cs="Times New Roman"/>
          <w:color w:val="000000"/>
          <w:szCs w:val="24"/>
        </w:rPr>
        <w:t>. The</w:t>
      </w:r>
      <w:r w:rsidR="007775E3">
        <w:rPr>
          <w:rFonts w:eastAsia="Times New Roman" w:cs="Times New Roman"/>
          <w:color w:val="000000"/>
          <w:szCs w:val="24"/>
        </w:rPr>
        <w:t xml:space="preserve"> traffic in one segment of a </w:t>
      </w:r>
      <w:r w:rsidR="002231A2">
        <w:rPr>
          <w:rFonts w:eastAsia="Times New Roman" w:cs="Times New Roman"/>
          <w:color w:val="000000"/>
          <w:szCs w:val="24"/>
        </w:rPr>
        <w:t xml:space="preserve">multistate </w:t>
      </w:r>
      <w:r w:rsidR="007775E3">
        <w:rPr>
          <w:rFonts w:eastAsia="Times New Roman" w:cs="Times New Roman"/>
          <w:color w:val="000000"/>
          <w:szCs w:val="24"/>
        </w:rPr>
        <w:t xml:space="preserve">corridor </w:t>
      </w:r>
      <w:r w:rsidR="00A675D9">
        <w:rPr>
          <w:rFonts w:eastAsia="Times New Roman" w:cs="Times New Roman"/>
          <w:color w:val="000000"/>
          <w:szCs w:val="24"/>
        </w:rPr>
        <w:t>may be</w:t>
      </w:r>
      <w:r w:rsidR="007775E3">
        <w:rPr>
          <w:rFonts w:eastAsia="Times New Roman" w:cs="Times New Roman"/>
          <w:color w:val="000000"/>
          <w:szCs w:val="24"/>
        </w:rPr>
        <w:t xml:space="preserve"> </w:t>
      </w:r>
      <w:r w:rsidR="002231A2">
        <w:rPr>
          <w:rFonts w:eastAsia="Times New Roman" w:cs="Times New Roman"/>
          <w:color w:val="000000"/>
          <w:szCs w:val="24"/>
        </w:rPr>
        <w:t>influenced</w:t>
      </w:r>
      <w:r w:rsidR="007775E3">
        <w:rPr>
          <w:rFonts w:eastAsia="Times New Roman" w:cs="Times New Roman"/>
          <w:color w:val="000000"/>
          <w:szCs w:val="24"/>
        </w:rPr>
        <w:t xml:space="preserve"> by traffic levels in other </w:t>
      </w:r>
      <w:r w:rsidR="00EB7297">
        <w:rPr>
          <w:rFonts w:eastAsia="Times New Roman" w:cs="Times New Roman"/>
          <w:color w:val="000000"/>
          <w:szCs w:val="24"/>
        </w:rPr>
        <w:t>segments</w:t>
      </w:r>
      <w:r w:rsidR="007775E3">
        <w:rPr>
          <w:rFonts w:eastAsia="Times New Roman" w:cs="Times New Roman"/>
          <w:color w:val="000000"/>
          <w:szCs w:val="24"/>
        </w:rPr>
        <w:t xml:space="preserve">. Similarly, the capacity and speed of a </w:t>
      </w:r>
      <w:r w:rsidR="001A5D74">
        <w:rPr>
          <w:rFonts w:eastAsia="Times New Roman" w:cs="Times New Roman"/>
          <w:color w:val="000000"/>
          <w:szCs w:val="24"/>
        </w:rPr>
        <w:t xml:space="preserve">primary </w:t>
      </w:r>
      <w:r w:rsidR="008A7B4F">
        <w:rPr>
          <w:rFonts w:eastAsia="Times New Roman" w:cs="Times New Roman"/>
          <w:color w:val="000000"/>
          <w:szCs w:val="24"/>
        </w:rPr>
        <w:t>highway or rail</w:t>
      </w:r>
      <w:r w:rsidR="001A5D74">
        <w:rPr>
          <w:rFonts w:eastAsia="Times New Roman" w:cs="Times New Roman"/>
          <w:color w:val="000000"/>
          <w:szCs w:val="24"/>
        </w:rPr>
        <w:t>way</w:t>
      </w:r>
      <w:r w:rsidR="008A7B4F">
        <w:rPr>
          <w:rFonts w:eastAsia="Times New Roman" w:cs="Times New Roman"/>
          <w:color w:val="000000"/>
          <w:szCs w:val="24"/>
        </w:rPr>
        <w:t xml:space="preserve"> </w:t>
      </w:r>
      <w:r w:rsidR="007775E3">
        <w:rPr>
          <w:rFonts w:eastAsia="Times New Roman" w:cs="Times New Roman"/>
          <w:color w:val="000000"/>
          <w:szCs w:val="24"/>
        </w:rPr>
        <w:t xml:space="preserve">segment </w:t>
      </w:r>
      <w:r w:rsidR="001A5D74">
        <w:rPr>
          <w:rFonts w:eastAsia="Times New Roman" w:cs="Times New Roman"/>
          <w:color w:val="000000"/>
          <w:szCs w:val="24"/>
        </w:rPr>
        <w:t>may</w:t>
      </w:r>
      <w:r w:rsidR="007775E3">
        <w:rPr>
          <w:rFonts w:eastAsia="Times New Roman" w:cs="Times New Roman"/>
          <w:color w:val="000000"/>
          <w:szCs w:val="24"/>
        </w:rPr>
        <w:t xml:space="preserve"> affect the performance of segments upstream and downstream of it. Because </w:t>
      </w:r>
      <w:r w:rsidR="001D348D">
        <w:rPr>
          <w:rFonts w:eastAsia="Times New Roman" w:cs="Times New Roman"/>
          <w:color w:val="000000"/>
          <w:szCs w:val="24"/>
        </w:rPr>
        <w:t xml:space="preserve">of </w:t>
      </w:r>
      <w:r w:rsidR="007775E3">
        <w:rPr>
          <w:rFonts w:eastAsia="Times New Roman" w:cs="Times New Roman"/>
          <w:color w:val="000000"/>
          <w:szCs w:val="24"/>
        </w:rPr>
        <w:t xml:space="preserve">the </w:t>
      </w:r>
      <w:r w:rsidR="001A5D74">
        <w:rPr>
          <w:rFonts w:eastAsia="Times New Roman" w:cs="Times New Roman"/>
          <w:color w:val="000000"/>
          <w:szCs w:val="24"/>
        </w:rPr>
        <w:t>interrelationship</w:t>
      </w:r>
      <w:r w:rsidR="002231A2">
        <w:rPr>
          <w:rFonts w:eastAsia="Times New Roman" w:cs="Times New Roman"/>
          <w:color w:val="000000"/>
          <w:szCs w:val="24"/>
        </w:rPr>
        <w:t>s</w:t>
      </w:r>
      <w:r w:rsidR="001A5D74">
        <w:rPr>
          <w:rFonts w:eastAsia="Times New Roman" w:cs="Times New Roman"/>
          <w:color w:val="000000"/>
          <w:szCs w:val="24"/>
        </w:rPr>
        <w:t xml:space="preserve"> </w:t>
      </w:r>
      <w:r w:rsidR="002231A2">
        <w:rPr>
          <w:rFonts w:eastAsia="Times New Roman" w:cs="Times New Roman"/>
          <w:color w:val="000000"/>
          <w:szCs w:val="24"/>
        </w:rPr>
        <w:t>among</w:t>
      </w:r>
      <w:r w:rsidR="001D348D">
        <w:rPr>
          <w:rFonts w:eastAsia="Times New Roman" w:cs="Times New Roman"/>
          <w:color w:val="000000"/>
          <w:szCs w:val="24"/>
        </w:rPr>
        <w:t xml:space="preserve"> </w:t>
      </w:r>
      <w:r w:rsidR="007775E3">
        <w:rPr>
          <w:rFonts w:eastAsia="Times New Roman" w:cs="Times New Roman"/>
          <w:color w:val="000000"/>
          <w:szCs w:val="24"/>
        </w:rPr>
        <w:t xml:space="preserve">flows, capacities, and investment patterns, </w:t>
      </w:r>
      <w:r w:rsidR="00250820">
        <w:rPr>
          <w:rFonts w:eastAsia="Times New Roman" w:cs="Times New Roman"/>
          <w:color w:val="000000"/>
          <w:szCs w:val="24"/>
        </w:rPr>
        <w:t xml:space="preserve">the facilities and traffic </w:t>
      </w:r>
      <w:r w:rsidR="001A5D74">
        <w:rPr>
          <w:rFonts w:eastAsia="Times New Roman" w:cs="Times New Roman"/>
          <w:color w:val="000000"/>
          <w:szCs w:val="24"/>
        </w:rPr>
        <w:t xml:space="preserve">in </w:t>
      </w:r>
      <w:r w:rsidR="001C5E45">
        <w:rPr>
          <w:rFonts w:eastAsia="Times New Roman" w:cs="Times New Roman"/>
          <w:color w:val="000000"/>
          <w:szCs w:val="24"/>
        </w:rPr>
        <w:t xml:space="preserve">a </w:t>
      </w:r>
      <w:r w:rsidR="002231A2">
        <w:rPr>
          <w:rFonts w:eastAsia="Times New Roman" w:cs="Times New Roman"/>
          <w:color w:val="000000"/>
          <w:szCs w:val="24"/>
        </w:rPr>
        <w:t>multistate</w:t>
      </w:r>
      <w:r w:rsidR="001A5D74">
        <w:rPr>
          <w:rFonts w:eastAsia="Times New Roman" w:cs="Times New Roman"/>
          <w:color w:val="000000"/>
          <w:szCs w:val="24"/>
        </w:rPr>
        <w:t xml:space="preserve"> corridor </w:t>
      </w:r>
      <w:r w:rsidR="001D348D">
        <w:rPr>
          <w:rFonts w:eastAsia="Times New Roman" w:cs="Times New Roman"/>
          <w:color w:val="000000"/>
          <w:szCs w:val="24"/>
        </w:rPr>
        <w:t>must</w:t>
      </w:r>
      <w:r w:rsidR="008A7B4F">
        <w:rPr>
          <w:rFonts w:eastAsia="Times New Roman" w:cs="Times New Roman"/>
          <w:color w:val="000000"/>
          <w:szCs w:val="24"/>
        </w:rPr>
        <w:t xml:space="preserve"> be</w:t>
      </w:r>
      <w:r w:rsidR="00250820">
        <w:rPr>
          <w:rFonts w:eastAsia="Times New Roman" w:cs="Times New Roman"/>
          <w:color w:val="000000"/>
          <w:szCs w:val="24"/>
        </w:rPr>
        <w:t xml:space="preserve"> analyzed </w:t>
      </w:r>
      <w:r w:rsidR="001D348D">
        <w:rPr>
          <w:rFonts w:eastAsia="Times New Roman" w:cs="Times New Roman"/>
          <w:color w:val="000000"/>
          <w:szCs w:val="24"/>
        </w:rPr>
        <w:t>comprehensively</w:t>
      </w:r>
      <w:r w:rsidR="007775E3">
        <w:rPr>
          <w:rFonts w:eastAsia="Times New Roman" w:cs="Times New Roman"/>
          <w:color w:val="000000"/>
          <w:szCs w:val="24"/>
        </w:rPr>
        <w:t>.</w:t>
      </w:r>
    </w:p>
    <w:p w14:paraId="72FE11B2" w14:textId="456B1786" w:rsidR="001C5E45" w:rsidRDefault="00A35177" w:rsidP="004E5C4F">
      <w:pPr>
        <w:spacing w:line="240" w:lineRule="auto"/>
        <w:rPr>
          <w:rFonts w:eastAsia="Times New Roman" w:cs="Times New Roman"/>
          <w:color w:val="000000"/>
          <w:szCs w:val="24"/>
        </w:rPr>
      </w:pPr>
      <w:r>
        <w:rPr>
          <w:rFonts w:eastAsia="Times New Roman" w:cs="Times New Roman"/>
          <w:color w:val="000000"/>
          <w:szCs w:val="24"/>
        </w:rPr>
        <w:t>Many advance</w:t>
      </w:r>
      <w:r w:rsidR="004A3C9A">
        <w:rPr>
          <w:rFonts w:eastAsia="Times New Roman" w:cs="Times New Roman"/>
          <w:color w:val="000000"/>
          <w:szCs w:val="24"/>
        </w:rPr>
        <w:t>s</w:t>
      </w:r>
      <w:r>
        <w:rPr>
          <w:rFonts w:eastAsia="Times New Roman" w:cs="Times New Roman"/>
          <w:color w:val="000000"/>
          <w:szCs w:val="24"/>
        </w:rPr>
        <w:t xml:space="preserve"> in practice have occurred</w:t>
      </w:r>
      <w:r w:rsidR="00C72BD7">
        <w:rPr>
          <w:rFonts w:eastAsia="Times New Roman" w:cs="Times New Roman"/>
          <w:color w:val="000000"/>
          <w:szCs w:val="24"/>
        </w:rPr>
        <w:t xml:space="preserve"> </w:t>
      </w:r>
      <w:r w:rsidR="00B419F8">
        <w:rPr>
          <w:rFonts w:eastAsia="Times New Roman" w:cs="Times New Roman"/>
          <w:color w:val="000000"/>
          <w:szCs w:val="24"/>
        </w:rPr>
        <w:t>in this field</w:t>
      </w:r>
      <w:r w:rsidR="002231A2">
        <w:rPr>
          <w:rFonts w:eastAsia="Times New Roman" w:cs="Times New Roman"/>
          <w:color w:val="000000"/>
          <w:szCs w:val="24"/>
        </w:rPr>
        <w:t xml:space="preserve">. </w:t>
      </w:r>
      <w:r w:rsidR="001C5E45">
        <w:rPr>
          <w:rFonts w:eastAsia="Times New Roman" w:cs="Times New Roman"/>
          <w:color w:val="000000"/>
          <w:szCs w:val="24"/>
        </w:rPr>
        <w:t>P</w:t>
      </w:r>
      <w:r w:rsidR="001270F3">
        <w:rPr>
          <w:rFonts w:eastAsia="Times New Roman" w:cs="Times New Roman"/>
          <w:color w:val="000000"/>
          <w:szCs w:val="24"/>
        </w:rPr>
        <w:t xml:space="preserve">rocedures have been </w:t>
      </w:r>
      <w:r w:rsidR="001C5E45">
        <w:rPr>
          <w:rFonts w:eastAsia="Times New Roman" w:cs="Times New Roman"/>
          <w:color w:val="000000"/>
          <w:szCs w:val="24"/>
        </w:rPr>
        <w:t>recommended</w:t>
      </w:r>
      <w:r w:rsidR="007979F9">
        <w:rPr>
          <w:rFonts w:eastAsia="Times New Roman" w:cs="Times New Roman"/>
          <w:color w:val="000000"/>
          <w:szCs w:val="24"/>
        </w:rPr>
        <w:t xml:space="preserve"> </w:t>
      </w:r>
      <w:r w:rsidR="001270F3">
        <w:rPr>
          <w:rFonts w:eastAsia="Times New Roman" w:cs="Times New Roman"/>
          <w:color w:val="000000"/>
          <w:szCs w:val="24"/>
        </w:rPr>
        <w:t xml:space="preserve">for analyzing corridors within </w:t>
      </w:r>
      <w:r w:rsidR="008A7B4F">
        <w:rPr>
          <w:rFonts w:eastAsia="Times New Roman" w:cs="Times New Roman"/>
          <w:color w:val="000000"/>
          <w:szCs w:val="24"/>
        </w:rPr>
        <w:t xml:space="preserve">the same </w:t>
      </w:r>
      <w:r w:rsidR="001270F3">
        <w:rPr>
          <w:rFonts w:eastAsia="Times New Roman" w:cs="Times New Roman"/>
          <w:color w:val="000000"/>
          <w:szCs w:val="24"/>
        </w:rPr>
        <w:t>state</w:t>
      </w:r>
      <w:r w:rsidR="007775E3">
        <w:rPr>
          <w:rFonts w:eastAsia="Times New Roman" w:cs="Times New Roman"/>
          <w:color w:val="000000"/>
          <w:szCs w:val="24"/>
        </w:rPr>
        <w:t xml:space="preserve"> </w:t>
      </w:r>
      <w:r w:rsidR="001A5D74">
        <w:rPr>
          <w:rFonts w:eastAsia="Times New Roman" w:cs="Times New Roman"/>
          <w:color w:val="000000"/>
          <w:szCs w:val="24"/>
        </w:rPr>
        <w:t>or metropolitan region</w:t>
      </w:r>
      <w:r w:rsidR="001D348D">
        <w:rPr>
          <w:rFonts w:eastAsia="Times New Roman" w:cs="Times New Roman"/>
          <w:color w:val="000000"/>
          <w:szCs w:val="24"/>
        </w:rPr>
        <w:t xml:space="preserve"> </w:t>
      </w:r>
      <w:r w:rsidR="007775E3">
        <w:rPr>
          <w:rFonts w:eastAsia="Times New Roman" w:cs="Times New Roman"/>
          <w:color w:val="000000"/>
          <w:szCs w:val="24"/>
        </w:rPr>
        <w:t>[1]</w:t>
      </w:r>
      <w:r w:rsidR="001270F3">
        <w:rPr>
          <w:rFonts w:eastAsia="Times New Roman" w:cs="Times New Roman"/>
          <w:color w:val="000000"/>
          <w:szCs w:val="24"/>
        </w:rPr>
        <w:t xml:space="preserve">. </w:t>
      </w:r>
      <w:r w:rsidR="004A3C9A">
        <w:rPr>
          <w:rFonts w:eastAsia="Times New Roman" w:cs="Times New Roman"/>
          <w:color w:val="000000"/>
          <w:szCs w:val="24"/>
        </w:rPr>
        <w:t>G</w:t>
      </w:r>
      <w:r w:rsidR="008A7B4F">
        <w:rPr>
          <w:rFonts w:eastAsia="Times New Roman" w:cs="Times New Roman"/>
          <w:color w:val="000000"/>
          <w:szCs w:val="24"/>
        </w:rPr>
        <w:t xml:space="preserve">uidance </w:t>
      </w:r>
      <w:r w:rsidR="002054EC">
        <w:rPr>
          <w:rFonts w:eastAsia="Times New Roman" w:cs="Times New Roman"/>
          <w:color w:val="000000"/>
          <w:szCs w:val="24"/>
        </w:rPr>
        <w:t xml:space="preserve">has been issued </w:t>
      </w:r>
      <w:r w:rsidR="008A7B4F">
        <w:rPr>
          <w:rFonts w:eastAsia="Times New Roman" w:cs="Times New Roman"/>
          <w:color w:val="000000"/>
          <w:szCs w:val="24"/>
        </w:rPr>
        <w:lastRenderedPageBreak/>
        <w:t xml:space="preserve">for </w:t>
      </w:r>
      <w:r>
        <w:rPr>
          <w:rFonts w:eastAsia="Times New Roman" w:cs="Times New Roman"/>
          <w:color w:val="000000"/>
          <w:szCs w:val="24"/>
        </w:rPr>
        <w:t>creating</w:t>
      </w:r>
      <w:r w:rsidR="002054EC">
        <w:rPr>
          <w:rFonts w:eastAsia="Times New Roman" w:cs="Times New Roman"/>
          <w:color w:val="000000"/>
          <w:szCs w:val="24"/>
        </w:rPr>
        <w:t xml:space="preserve"> </w:t>
      </w:r>
      <w:r w:rsidR="001B42EE">
        <w:rPr>
          <w:rFonts w:eastAsia="Times New Roman" w:cs="Times New Roman"/>
          <w:color w:val="000000"/>
          <w:szCs w:val="24"/>
        </w:rPr>
        <w:t>jurisdictional</w:t>
      </w:r>
      <w:r w:rsidR="008A7B4F">
        <w:rPr>
          <w:rFonts w:eastAsia="Times New Roman" w:cs="Times New Roman"/>
          <w:color w:val="000000"/>
          <w:szCs w:val="24"/>
        </w:rPr>
        <w:t xml:space="preserve"> </w:t>
      </w:r>
      <w:r w:rsidR="001B42EE">
        <w:rPr>
          <w:rFonts w:eastAsia="Times New Roman" w:cs="Times New Roman"/>
          <w:color w:val="000000"/>
          <w:szCs w:val="24"/>
        </w:rPr>
        <w:t>partnership</w:t>
      </w:r>
      <w:r w:rsidR="002054EC">
        <w:rPr>
          <w:rFonts w:eastAsia="Times New Roman" w:cs="Times New Roman"/>
          <w:color w:val="000000"/>
          <w:szCs w:val="24"/>
        </w:rPr>
        <w:t>s</w:t>
      </w:r>
      <w:r w:rsidR="008A7B4F">
        <w:rPr>
          <w:rFonts w:eastAsia="Times New Roman" w:cs="Times New Roman"/>
          <w:color w:val="000000"/>
          <w:szCs w:val="24"/>
        </w:rPr>
        <w:t xml:space="preserve"> and working </w:t>
      </w:r>
      <w:r w:rsidR="001B42EE">
        <w:rPr>
          <w:rFonts w:eastAsia="Times New Roman" w:cs="Times New Roman"/>
          <w:color w:val="000000"/>
          <w:szCs w:val="24"/>
        </w:rPr>
        <w:t>arrangements</w:t>
      </w:r>
      <w:r w:rsidR="008A7B4F">
        <w:rPr>
          <w:rFonts w:eastAsia="Times New Roman" w:cs="Times New Roman"/>
          <w:color w:val="000000"/>
          <w:szCs w:val="24"/>
        </w:rPr>
        <w:t xml:space="preserve"> </w:t>
      </w:r>
      <w:r w:rsidR="001B42EE">
        <w:rPr>
          <w:rFonts w:eastAsia="Times New Roman" w:cs="Times New Roman"/>
          <w:color w:val="000000"/>
          <w:szCs w:val="24"/>
        </w:rPr>
        <w:t>[2] and implementing i</w:t>
      </w:r>
      <w:r w:rsidR="001B42EE" w:rsidRPr="001B42EE">
        <w:rPr>
          <w:rFonts w:eastAsia="Times New Roman" w:cs="Times New Roman"/>
          <w:color w:val="000000"/>
          <w:szCs w:val="24"/>
        </w:rPr>
        <w:t xml:space="preserve">ntegrated corridor management </w:t>
      </w:r>
      <w:r w:rsidR="004C22AB">
        <w:rPr>
          <w:rFonts w:eastAsia="Times New Roman" w:cs="Times New Roman"/>
          <w:color w:val="000000"/>
          <w:szCs w:val="24"/>
        </w:rPr>
        <w:t>practices</w:t>
      </w:r>
      <w:r>
        <w:rPr>
          <w:rFonts w:eastAsia="Times New Roman" w:cs="Times New Roman"/>
          <w:color w:val="000000"/>
          <w:szCs w:val="24"/>
        </w:rPr>
        <w:t xml:space="preserve"> </w:t>
      </w:r>
      <w:r w:rsidR="008A7B4F">
        <w:rPr>
          <w:rFonts w:eastAsia="Times New Roman" w:cs="Times New Roman"/>
          <w:color w:val="000000"/>
          <w:szCs w:val="24"/>
        </w:rPr>
        <w:t>[</w:t>
      </w:r>
      <w:r w:rsidR="001B42EE">
        <w:rPr>
          <w:rFonts w:eastAsia="Times New Roman" w:cs="Times New Roman"/>
          <w:color w:val="000000"/>
          <w:szCs w:val="24"/>
        </w:rPr>
        <w:t>3</w:t>
      </w:r>
      <w:r w:rsidR="008A7B4F">
        <w:rPr>
          <w:rFonts w:eastAsia="Times New Roman" w:cs="Times New Roman"/>
          <w:color w:val="000000"/>
          <w:szCs w:val="24"/>
        </w:rPr>
        <w:t xml:space="preserve">]. </w:t>
      </w:r>
      <w:r>
        <w:rPr>
          <w:rFonts w:eastAsia="Times New Roman" w:cs="Times New Roman"/>
          <w:color w:val="000000"/>
          <w:szCs w:val="24"/>
        </w:rPr>
        <w:t>C</w:t>
      </w:r>
      <w:r w:rsidR="002231A2">
        <w:rPr>
          <w:rFonts w:eastAsia="Times New Roman" w:cs="Times New Roman"/>
          <w:color w:val="000000"/>
          <w:szCs w:val="24"/>
        </w:rPr>
        <w:t xml:space="preserve">apacity analysis tools have been </w:t>
      </w:r>
      <w:r w:rsidR="00FB057B">
        <w:rPr>
          <w:rFonts w:eastAsia="Times New Roman" w:cs="Times New Roman"/>
          <w:color w:val="000000"/>
          <w:szCs w:val="24"/>
        </w:rPr>
        <w:t>recommended</w:t>
      </w:r>
      <w:r w:rsidR="00B419F8">
        <w:rPr>
          <w:rFonts w:eastAsia="Times New Roman" w:cs="Times New Roman"/>
          <w:color w:val="000000"/>
          <w:szCs w:val="24"/>
        </w:rPr>
        <w:t xml:space="preserve"> </w:t>
      </w:r>
      <w:r w:rsidR="002231A2">
        <w:rPr>
          <w:rFonts w:eastAsia="Times New Roman" w:cs="Times New Roman"/>
          <w:color w:val="000000"/>
          <w:szCs w:val="24"/>
        </w:rPr>
        <w:t>for multimodal corridor</w:t>
      </w:r>
      <w:r w:rsidR="007068E2">
        <w:rPr>
          <w:rFonts w:eastAsia="Times New Roman" w:cs="Times New Roman"/>
          <w:color w:val="000000"/>
          <w:szCs w:val="24"/>
        </w:rPr>
        <w:t xml:space="preserve"> planning [4]</w:t>
      </w:r>
      <w:r w:rsidR="002231A2">
        <w:rPr>
          <w:rFonts w:eastAsia="Times New Roman" w:cs="Times New Roman"/>
          <w:color w:val="000000"/>
          <w:szCs w:val="24"/>
        </w:rPr>
        <w:t xml:space="preserve">. </w:t>
      </w:r>
      <w:r w:rsidR="007068E2">
        <w:rPr>
          <w:rFonts w:eastAsia="Times New Roman" w:cs="Times New Roman"/>
          <w:color w:val="000000"/>
          <w:szCs w:val="24"/>
        </w:rPr>
        <w:t>In addition to these guidebooks, t</w:t>
      </w:r>
      <w:r w:rsidR="008331FD">
        <w:rPr>
          <w:rFonts w:eastAsia="Times New Roman" w:cs="Times New Roman"/>
          <w:color w:val="000000"/>
          <w:szCs w:val="24"/>
        </w:rPr>
        <w:t>he U.S. D</w:t>
      </w:r>
      <w:r w:rsidR="004A3C9A">
        <w:rPr>
          <w:rFonts w:eastAsia="Times New Roman" w:cs="Times New Roman"/>
          <w:color w:val="000000"/>
          <w:szCs w:val="24"/>
        </w:rPr>
        <w:t xml:space="preserve">epartment of Transportation’s </w:t>
      </w:r>
      <w:r w:rsidR="001270F3">
        <w:rPr>
          <w:rFonts w:eastAsia="Times New Roman" w:cs="Times New Roman"/>
          <w:color w:val="000000"/>
          <w:szCs w:val="24"/>
        </w:rPr>
        <w:t xml:space="preserve">Freight Analysis Framework (FAF) </w:t>
      </w:r>
      <w:r w:rsidR="004A3C9A">
        <w:rPr>
          <w:rFonts w:eastAsia="Times New Roman" w:cs="Times New Roman"/>
          <w:color w:val="000000"/>
          <w:szCs w:val="24"/>
        </w:rPr>
        <w:t>provides</w:t>
      </w:r>
      <w:r w:rsidR="001B42EE">
        <w:rPr>
          <w:rFonts w:eastAsia="Times New Roman" w:cs="Times New Roman"/>
          <w:color w:val="000000"/>
          <w:szCs w:val="24"/>
        </w:rPr>
        <w:t xml:space="preserve"> traffic flow forecasts </w:t>
      </w:r>
      <w:r w:rsidR="008331FD">
        <w:rPr>
          <w:rFonts w:eastAsia="Times New Roman" w:cs="Times New Roman"/>
          <w:color w:val="000000"/>
          <w:szCs w:val="24"/>
        </w:rPr>
        <w:t>for</w:t>
      </w:r>
      <w:r w:rsidR="001270F3">
        <w:rPr>
          <w:rFonts w:eastAsia="Times New Roman" w:cs="Times New Roman"/>
          <w:color w:val="000000"/>
          <w:szCs w:val="24"/>
        </w:rPr>
        <w:t xml:space="preserve"> corridors and segments of the </w:t>
      </w:r>
      <w:r w:rsidR="002054EC">
        <w:rPr>
          <w:rFonts w:eastAsia="Times New Roman" w:cs="Times New Roman"/>
          <w:color w:val="000000"/>
          <w:szCs w:val="24"/>
        </w:rPr>
        <w:t xml:space="preserve">national </w:t>
      </w:r>
      <w:r w:rsidR="001270F3">
        <w:rPr>
          <w:rFonts w:eastAsia="Times New Roman" w:cs="Times New Roman"/>
          <w:color w:val="000000"/>
          <w:szCs w:val="24"/>
        </w:rPr>
        <w:t>transportation network</w:t>
      </w:r>
      <w:r w:rsidR="008331FD">
        <w:rPr>
          <w:rFonts w:eastAsia="Times New Roman" w:cs="Times New Roman"/>
          <w:color w:val="000000"/>
          <w:szCs w:val="24"/>
        </w:rPr>
        <w:t xml:space="preserve"> [</w:t>
      </w:r>
      <w:r w:rsidR="002231A2">
        <w:rPr>
          <w:rFonts w:eastAsia="Times New Roman" w:cs="Times New Roman"/>
          <w:color w:val="000000"/>
          <w:szCs w:val="24"/>
        </w:rPr>
        <w:t>5</w:t>
      </w:r>
      <w:r w:rsidR="008331FD">
        <w:rPr>
          <w:rFonts w:eastAsia="Times New Roman" w:cs="Times New Roman"/>
          <w:color w:val="000000"/>
          <w:szCs w:val="24"/>
        </w:rPr>
        <w:t>]</w:t>
      </w:r>
      <w:r w:rsidR="001270F3">
        <w:rPr>
          <w:rFonts w:eastAsia="Times New Roman" w:cs="Times New Roman"/>
          <w:color w:val="000000"/>
          <w:szCs w:val="24"/>
        </w:rPr>
        <w:t xml:space="preserve">. </w:t>
      </w:r>
      <w:r w:rsidR="00E33652">
        <w:rPr>
          <w:rFonts w:eastAsia="Times New Roman" w:cs="Times New Roman"/>
          <w:color w:val="000000"/>
          <w:szCs w:val="24"/>
        </w:rPr>
        <w:t xml:space="preserve">While FAF </w:t>
      </w:r>
      <w:r w:rsidR="006B14D0">
        <w:rPr>
          <w:rFonts w:eastAsia="Times New Roman" w:cs="Times New Roman"/>
          <w:color w:val="000000"/>
          <w:szCs w:val="24"/>
        </w:rPr>
        <w:t>offers</w:t>
      </w:r>
      <w:r w:rsidR="00E33652">
        <w:rPr>
          <w:rFonts w:eastAsia="Times New Roman" w:cs="Times New Roman"/>
          <w:color w:val="000000"/>
          <w:szCs w:val="24"/>
        </w:rPr>
        <w:t xml:space="preserve"> traffic forecasts</w:t>
      </w:r>
      <w:r w:rsidR="004A5588">
        <w:rPr>
          <w:rFonts w:eastAsia="Times New Roman" w:cs="Times New Roman"/>
          <w:color w:val="000000"/>
          <w:szCs w:val="24"/>
        </w:rPr>
        <w:t>,</w:t>
      </w:r>
      <w:r w:rsidR="001B42EE">
        <w:rPr>
          <w:rFonts w:eastAsia="Times New Roman" w:cs="Times New Roman"/>
          <w:color w:val="000000"/>
          <w:szCs w:val="24"/>
        </w:rPr>
        <w:t xml:space="preserve"> </w:t>
      </w:r>
      <w:r w:rsidR="00E33652">
        <w:rPr>
          <w:rFonts w:eastAsia="Times New Roman" w:cs="Times New Roman"/>
          <w:color w:val="000000"/>
          <w:szCs w:val="24"/>
        </w:rPr>
        <w:t>it</w:t>
      </w:r>
      <w:r w:rsidR="005155E9">
        <w:rPr>
          <w:rFonts w:eastAsia="Times New Roman" w:cs="Times New Roman"/>
          <w:color w:val="000000"/>
          <w:szCs w:val="24"/>
        </w:rPr>
        <w:t xml:space="preserve"> </w:t>
      </w:r>
      <w:r w:rsidR="001270F3">
        <w:rPr>
          <w:rFonts w:eastAsia="Times New Roman" w:cs="Times New Roman"/>
          <w:color w:val="000000"/>
          <w:szCs w:val="24"/>
        </w:rPr>
        <w:t xml:space="preserve">does not </w:t>
      </w:r>
      <w:r w:rsidR="00FB057B">
        <w:rPr>
          <w:rFonts w:eastAsia="Times New Roman" w:cs="Times New Roman"/>
          <w:color w:val="000000"/>
          <w:szCs w:val="24"/>
        </w:rPr>
        <w:t>provide</w:t>
      </w:r>
      <w:r w:rsidR="005155E9">
        <w:rPr>
          <w:rFonts w:eastAsia="Times New Roman" w:cs="Times New Roman"/>
          <w:color w:val="000000"/>
          <w:szCs w:val="24"/>
        </w:rPr>
        <w:t xml:space="preserve"> </w:t>
      </w:r>
      <w:r w:rsidR="00FB057B">
        <w:rPr>
          <w:rFonts w:eastAsia="Times New Roman" w:cs="Times New Roman"/>
          <w:color w:val="000000"/>
          <w:szCs w:val="24"/>
        </w:rPr>
        <w:t xml:space="preserve">the </w:t>
      </w:r>
      <w:r w:rsidR="001270F3">
        <w:rPr>
          <w:rFonts w:eastAsia="Times New Roman" w:cs="Times New Roman"/>
          <w:color w:val="000000"/>
          <w:szCs w:val="24"/>
        </w:rPr>
        <w:t xml:space="preserve">modeling </w:t>
      </w:r>
      <w:r w:rsidR="00E33652">
        <w:rPr>
          <w:rFonts w:eastAsia="Times New Roman" w:cs="Times New Roman"/>
          <w:color w:val="000000"/>
          <w:szCs w:val="24"/>
        </w:rPr>
        <w:t>or</w:t>
      </w:r>
      <w:r w:rsidR="001270F3">
        <w:rPr>
          <w:rFonts w:eastAsia="Times New Roman" w:cs="Times New Roman"/>
          <w:color w:val="000000"/>
          <w:szCs w:val="24"/>
        </w:rPr>
        <w:t xml:space="preserve"> </w:t>
      </w:r>
      <w:r w:rsidR="007068E2">
        <w:rPr>
          <w:rFonts w:eastAsia="Times New Roman" w:cs="Times New Roman"/>
          <w:color w:val="000000"/>
          <w:szCs w:val="24"/>
        </w:rPr>
        <w:t xml:space="preserve">analytical </w:t>
      </w:r>
      <w:r w:rsidR="004A3C9A">
        <w:rPr>
          <w:rFonts w:eastAsia="Times New Roman" w:cs="Times New Roman"/>
          <w:color w:val="000000"/>
          <w:szCs w:val="24"/>
        </w:rPr>
        <w:t>tools</w:t>
      </w:r>
      <w:r w:rsidR="001270F3">
        <w:rPr>
          <w:rFonts w:eastAsia="Times New Roman" w:cs="Times New Roman"/>
          <w:color w:val="000000"/>
          <w:szCs w:val="24"/>
        </w:rPr>
        <w:t xml:space="preserve"> </w:t>
      </w:r>
      <w:r w:rsidR="007068E2">
        <w:rPr>
          <w:rFonts w:eastAsia="Times New Roman" w:cs="Times New Roman"/>
          <w:color w:val="000000"/>
          <w:szCs w:val="24"/>
        </w:rPr>
        <w:t>necessary</w:t>
      </w:r>
      <w:r w:rsidR="005155E9">
        <w:rPr>
          <w:rFonts w:eastAsia="Times New Roman" w:cs="Times New Roman"/>
          <w:color w:val="000000"/>
          <w:szCs w:val="24"/>
        </w:rPr>
        <w:t xml:space="preserve"> for planning</w:t>
      </w:r>
      <w:r w:rsidR="007068E2">
        <w:rPr>
          <w:rFonts w:eastAsia="Times New Roman" w:cs="Times New Roman"/>
          <w:color w:val="000000"/>
          <w:szCs w:val="24"/>
        </w:rPr>
        <w:t xml:space="preserve"> and investment analysis</w:t>
      </w:r>
      <w:r w:rsidR="005155E9">
        <w:rPr>
          <w:rFonts w:eastAsia="Times New Roman" w:cs="Times New Roman"/>
          <w:color w:val="000000"/>
          <w:szCs w:val="24"/>
        </w:rPr>
        <w:t>.</w:t>
      </w:r>
    </w:p>
    <w:p w14:paraId="17F9DB5E" w14:textId="372B4F6B" w:rsidR="0024329B" w:rsidRDefault="001C5E45" w:rsidP="004E5C4F">
      <w:pPr>
        <w:spacing w:line="240" w:lineRule="auto"/>
        <w:rPr>
          <w:rFonts w:eastAsia="Times New Roman" w:cs="Times New Roman"/>
          <w:color w:val="000000"/>
          <w:szCs w:val="24"/>
        </w:rPr>
      </w:pPr>
      <w:r>
        <w:rPr>
          <w:rFonts w:eastAsia="Times New Roman" w:cs="Times New Roman"/>
          <w:color w:val="000000"/>
          <w:szCs w:val="24"/>
        </w:rPr>
        <w:t xml:space="preserve">Despite </w:t>
      </w:r>
      <w:r w:rsidR="00EC0109">
        <w:rPr>
          <w:rFonts w:eastAsia="Times New Roman" w:cs="Times New Roman"/>
          <w:color w:val="000000"/>
          <w:szCs w:val="24"/>
        </w:rPr>
        <w:t>many</w:t>
      </w:r>
      <w:r w:rsidR="004A3C9A">
        <w:rPr>
          <w:rFonts w:eastAsia="Times New Roman" w:cs="Times New Roman"/>
          <w:color w:val="000000"/>
          <w:szCs w:val="24"/>
        </w:rPr>
        <w:t xml:space="preserve"> </w:t>
      </w:r>
      <w:r>
        <w:rPr>
          <w:rFonts w:eastAsia="Times New Roman" w:cs="Times New Roman"/>
          <w:color w:val="000000"/>
          <w:szCs w:val="24"/>
        </w:rPr>
        <w:t xml:space="preserve">advances in corridor management, </w:t>
      </w:r>
      <w:r w:rsidR="00EC0109">
        <w:rPr>
          <w:rFonts w:eastAsia="Times New Roman" w:cs="Times New Roman"/>
          <w:color w:val="000000"/>
          <w:szCs w:val="24"/>
        </w:rPr>
        <w:t xml:space="preserve">additional </w:t>
      </w:r>
      <w:r>
        <w:rPr>
          <w:rFonts w:eastAsia="Times New Roman" w:cs="Times New Roman"/>
          <w:color w:val="000000"/>
          <w:szCs w:val="24"/>
        </w:rPr>
        <w:t xml:space="preserve">tools are </w:t>
      </w:r>
      <w:r w:rsidR="00EC0109">
        <w:rPr>
          <w:rFonts w:eastAsia="Times New Roman" w:cs="Times New Roman"/>
          <w:color w:val="000000"/>
          <w:szCs w:val="24"/>
        </w:rPr>
        <w:t xml:space="preserve">needed </w:t>
      </w:r>
      <w:r w:rsidR="004A3C9A">
        <w:rPr>
          <w:rFonts w:eastAsia="Times New Roman" w:cs="Times New Roman"/>
          <w:color w:val="000000"/>
          <w:szCs w:val="24"/>
        </w:rPr>
        <w:t>to</w:t>
      </w:r>
      <w:r>
        <w:rPr>
          <w:rFonts w:eastAsia="Times New Roman" w:cs="Times New Roman"/>
          <w:color w:val="000000"/>
          <w:szCs w:val="24"/>
        </w:rPr>
        <w:t xml:space="preserve"> </w:t>
      </w:r>
      <w:r w:rsidR="00EC0109">
        <w:rPr>
          <w:rFonts w:eastAsia="Times New Roman" w:cs="Times New Roman"/>
          <w:color w:val="000000"/>
          <w:szCs w:val="24"/>
        </w:rPr>
        <w:t>leverage</w:t>
      </w:r>
      <w:r>
        <w:rPr>
          <w:rFonts w:eastAsia="Times New Roman" w:cs="Times New Roman"/>
          <w:color w:val="000000"/>
          <w:szCs w:val="24"/>
        </w:rPr>
        <w:t xml:space="preserve"> the capabilities </w:t>
      </w:r>
      <w:r w:rsidR="00EC0109">
        <w:rPr>
          <w:rFonts w:eastAsia="Times New Roman" w:cs="Times New Roman"/>
          <w:color w:val="000000"/>
          <w:szCs w:val="24"/>
        </w:rPr>
        <w:t>of</w:t>
      </w:r>
      <w:r w:rsidR="004A3C9A">
        <w:rPr>
          <w:rFonts w:eastAsia="Times New Roman" w:cs="Times New Roman"/>
          <w:color w:val="000000"/>
          <w:szCs w:val="24"/>
        </w:rPr>
        <w:t xml:space="preserve"> Geographic Information Systems and </w:t>
      </w:r>
      <w:r w:rsidR="00EC0109">
        <w:rPr>
          <w:rFonts w:eastAsia="Times New Roman" w:cs="Times New Roman"/>
          <w:color w:val="000000"/>
          <w:szCs w:val="24"/>
        </w:rPr>
        <w:t>simulate</w:t>
      </w:r>
      <w:r w:rsidR="004A3C9A">
        <w:rPr>
          <w:rFonts w:eastAsia="Times New Roman" w:cs="Times New Roman"/>
          <w:color w:val="000000"/>
          <w:szCs w:val="24"/>
        </w:rPr>
        <w:t xml:space="preserve"> multimodal freight movements at </w:t>
      </w:r>
      <w:r w:rsidR="00E33652">
        <w:rPr>
          <w:rFonts w:eastAsia="Times New Roman" w:cs="Times New Roman"/>
          <w:color w:val="000000"/>
          <w:szCs w:val="24"/>
        </w:rPr>
        <w:t>the</w:t>
      </w:r>
      <w:r w:rsidR="00EC0109">
        <w:rPr>
          <w:rFonts w:eastAsia="Times New Roman" w:cs="Times New Roman"/>
          <w:color w:val="000000"/>
          <w:szCs w:val="24"/>
        </w:rPr>
        <w:t xml:space="preserve"> level of </w:t>
      </w:r>
      <w:r w:rsidR="004A3C9A">
        <w:rPr>
          <w:rFonts w:eastAsia="Times New Roman" w:cs="Times New Roman"/>
          <w:color w:val="000000"/>
          <w:szCs w:val="24"/>
        </w:rPr>
        <w:t xml:space="preserve">detail </w:t>
      </w:r>
      <w:r w:rsidR="00EC0109">
        <w:rPr>
          <w:rFonts w:eastAsia="Times New Roman" w:cs="Times New Roman"/>
          <w:color w:val="000000"/>
          <w:szCs w:val="24"/>
        </w:rPr>
        <w:t>necessary</w:t>
      </w:r>
      <w:r w:rsidR="004A3C9A">
        <w:rPr>
          <w:rFonts w:eastAsia="Times New Roman" w:cs="Times New Roman"/>
          <w:color w:val="000000"/>
          <w:szCs w:val="24"/>
        </w:rPr>
        <w:t xml:space="preserve"> for corridor performance and investment analysis</w:t>
      </w:r>
      <w:r>
        <w:rPr>
          <w:rFonts w:eastAsia="Times New Roman" w:cs="Times New Roman"/>
          <w:color w:val="000000"/>
          <w:szCs w:val="24"/>
        </w:rPr>
        <w:t xml:space="preserve">. </w:t>
      </w:r>
      <w:r w:rsidR="005155E9">
        <w:rPr>
          <w:rFonts w:eastAsia="Times New Roman" w:cs="Times New Roman"/>
          <w:color w:val="000000"/>
          <w:szCs w:val="24"/>
        </w:rPr>
        <w:t>In addition to predicti</w:t>
      </w:r>
      <w:r w:rsidR="00EC5B57">
        <w:rPr>
          <w:rFonts w:eastAsia="Times New Roman" w:cs="Times New Roman"/>
          <w:color w:val="000000"/>
          <w:szCs w:val="24"/>
        </w:rPr>
        <w:t>on</w:t>
      </w:r>
      <w:r w:rsidR="005155E9">
        <w:rPr>
          <w:rFonts w:eastAsia="Times New Roman" w:cs="Times New Roman"/>
          <w:color w:val="000000"/>
          <w:szCs w:val="24"/>
        </w:rPr>
        <w:t xml:space="preserve"> and simulat</w:t>
      </w:r>
      <w:r w:rsidR="00EC5B57">
        <w:rPr>
          <w:rFonts w:eastAsia="Times New Roman" w:cs="Times New Roman"/>
          <w:color w:val="000000"/>
          <w:szCs w:val="24"/>
        </w:rPr>
        <w:t>ion</w:t>
      </w:r>
      <w:r w:rsidR="005155E9">
        <w:rPr>
          <w:rFonts w:eastAsia="Times New Roman" w:cs="Times New Roman"/>
          <w:color w:val="000000"/>
          <w:szCs w:val="24"/>
        </w:rPr>
        <w:t xml:space="preserve">, optimization, risk, </w:t>
      </w:r>
      <w:r w:rsidR="00EC5B57">
        <w:rPr>
          <w:rFonts w:eastAsia="Times New Roman" w:cs="Times New Roman"/>
          <w:color w:val="000000"/>
          <w:szCs w:val="24"/>
        </w:rPr>
        <w:t xml:space="preserve">and </w:t>
      </w:r>
      <w:r w:rsidR="005155E9">
        <w:rPr>
          <w:rFonts w:eastAsia="Times New Roman" w:cs="Times New Roman"/>
          <w:color w:val="000000"/>
          <w:szCs w:val="24"/>
        </w:rPr>
        <w:t>investment model</w:t>
      </w:r>
      <w:r w:rsidR="00EC5B57">
        <w:rPr>
          <w:rFonts w:eastAsia="Times New Roman" w:cs="Times New Roman"/>
          <w:color w:val="000000"/>
          <w:szCs w:val="24"/>
        </w:rPr>
        <w:t xml:space="preserve">ing procedures </w:t>
      </w:r>
      <w:r w:rsidR="005155E9">
        <w:rPr>
          <w:rFonts w:eastAsia="Times New Roman" w:cs="Times New Roman"/>
          <w:color w:val="000000"/>
          <w:szCs w:val="24"/>
        </w:rPr>
        <w:t>a</w:t>
      </w:r>
      <w:r w:rsidR="004C22AB">
        <w:rPr>
          <w:rFonts w:eastAsia="Times New Roman" w:cs="Times New Roman"/>
          <w:color w:val="000000"/>
          <w:szCs w:val="24"/>
        </w:rPr>
        <w:t xml:space="preserve">re </w:t>
      </w:r>
      <w:r w:rsidR="00EC0109">
        <w:rPr>
          <w:rFonts w:eastAsia="Times New Roman" w:cs="Times New Roman"/>
          <w:color w:val="000000"/>
          <w:szCs w:val="24"/>
        </w:rPr>
        <w:t>essential</w:t>
      </w:r>
      <w:r w:rsidR="004C22AB">
        <w:rPr>
          <w:rFonts w:eastAsia="Times New Roman" w:cs="Times New Roman"/>
          <w:color w:val="000000"/>
          <w:szCs w:val="24"/>
        </w:rPr>
        <w:t xml:space="preserve">. </w:t>
      </w:r>
      <w:r w:rsidR="00E33652">
        <w:rPr>
          <w:rFonts w:eastAsia="Times New Roman" w:cs="Times New Roman"/>
          <w:color w:val="000000"/>
          <w:szCs w:val="24"/>
        </w:rPr>
        <w:t>Moreover</w:t>
      </w:r>
      <w:r w:rsidR="004C22AB">
        <w:rPr>
          <w:rFonts w:eastAsia="Times New Roman" w:cs="Times New Roman"/>
          <w:color w:val="000000"/>
          <w:szCs w:val="24"/>
        </w:rPr>
        <w:t>, a</w:t>
      </w:r>
      <w:r w:rsidR="00847868">
        <w:rPr>
          <w:rFonts w:eastAsia="Times New Roman" w:cs="Times New Roman"/>
          <w:color w:val="000000"/>
          <w:szCs w:val="24"/>
        </w:rPr>
        <w:t xml:space="preserve"> common modeling framework is </w:t>
      </w:r>
      <w:r w:rsidR="006C4BD8">
        <w:rPr>
          <w:rFonts w:eastAsia="Times New Roman" w:cs="Times New Roman"/>
          <w:color w:val="000000"/>
          <w:szCs w:val="24"/>
        </w:rPr>
        <w:t>needed</w:t>
      </w:r>
      <w:r w:rsidR="004C22AB">
        <w:rPr>
          <w:rFonts w:eastAsia="Times New Roman" w:cs="Times New Roman"/>
          <w:color w:val="000000"/>
          <w:szCs w:val="24"/>
        </w:rPr>
        <w:t xml:space="preserve">, one </w:t>
      </w:r>
      <w:r w:rsidR="00847868">
        <w:rPr>
          <w:rFonts w:eastAsia="Times New Roman" w:cs="Times New Roman"/>
          <w:color w:val="000000"/>
          <w:szCs w:val="24"/>
        </w:rPr>
        <w:t xml:space="preserve">that </w:t>
      </w:r>
      <w:r w:rsidR="00E338D6">
        <w:rPr>
          <w:rFonts w:eastAsia="Times New Roman" w:cs="Times New Roman"/>
          <w:color w:val="000000"/>
          <w:szCs w:val="24"/>
        </w:rPr>
        <w:t xml:space="preserve">supports the </w:t>
      </w:r>
      <w:r w:rsidR="004C22AB">
        <w:rPr>
          <w:rFonts w:eastAsia="Times New Roman" w:cs="Times New Roman"/>
          <w:color w:val="000000"/>
          <w:szCs w:val="24"/>
        </w:rPr>
        <w:t>integrat</w:t>
      </w:r>
      <w:r w:rsidR="00E338D6">
        <w:rPr>
          <w:rFonts w:eastAsia="Times New Roman" w:cs="Times New Roman"/>
          <w:color w:val="000000"/>
          <w:szCs w:val="24"/>
        </w:rPr>
        <w:t>ion</w:t>
      </w:r>
      <w:r w:rsidR="00847868">
        <w:rPr>
          <w:rFonts w:eastAsia="Times New Roman" w:cs="Times New Roman"/>
          <w:color w:val="000000"/>
          <w:szCs w:val="24"/>
        </w:rPr>
        <w:t xml:space="preserve"> </w:t>
      </w:r>
      <w:r w:rsidR="006C4BD8">
        <w:rPr>
          <w:rFonts w:eastAsia="Times New Roman" w:cs="Times New Roman"/>
          <w:color w:val="000000"/>
          <w:szCs w:val="24"/>
        </w:rPr>
        <w:t xml:space="preserve">of </w:t>
      </w:r>
      <w:r w:rsidR="00847868">
        <w:rPr>
          <w:rFonts w:eastAsia="Times New Roman" w:cs="Times New Roman"/>
          <w:color w:val="000000"/>
          <w:szCs w:val="24"/>
        </w:rPr>
        <w:t>data from many states and jurisdictions</w:t>
      </w:r>
      <w:r w:rsidR="002054EC">
        <w:rPr>
          <w:rFonts w:eastAsia="Times New Roman" w:cs="Times New Roman"/>
          <w:color w:val="000000"/>
          <w:szCs w:val="24"/>
        </w:rPr>
        <w:t xml:space="preserve"> into a comprehensive system</w:t>
      </w:r>
      <w:r w:rsidR="00B419F8">
        <w:rPr>
          <w:rFonts w:eastAsia="Times New Roman" w:cs="Times New Roman"/>
          <w:color w:val="000000"/>
          <w:szCs w:val="24"/>
        </w:rPr>
        <w:t>s</w:t>
      </w:r>
      <w:r w:rsidR="001A5D74">
        <w:rPr>
          <w:rFonts w:eastAsia="Times New Roman" w:cs="Times New Roman"/>
          <w:color w:val="000000"/>
          <w:szCs w:val="24"/>
        </w:rPr>
        <w:t xml:space="preserve"> model</w:t>
      </w:r>
      <w:r w:rsidR="002054EC">
        <w:rPr>
          <w:rFonts w:eastAsia="Times New Roman" w:cs="Times New Roman"/>
          <w:color w:val="000000"/>
          <w:szCs w:val="24"/>
        </w:rPr>
        <w:t xml:space="preserve">. Such models </w:t>
      </w:r>
      <w:r w:rsidR="006C4BD8">
        <w:rPr>
          <w:rFonts w:eastAsia="Times New Roman" w:cs="Times New Roman"/>
          <w:color w:val="000000"/>
          <w:szCs w:val="24"/>
        </w:rPr>
        <w:t>require</w:t>
      </w:r>
      <w:r w:rsidR="002054EC">
        <w:rPr>
          <w:rFonts w:eastAsia="Times New Roman" w:cs="Times New Roman"/>
          <w:color w:val="000000"/>
          <w:szCs w:val="24"/>
        </w:rPr>
        <w:t xml:space="preserve"> </w:t>
      </w:r>
      <w:r w:rsidR="004A5588">
        <w:rPr>
          <w:rFonts w:eastAsia="Times New Roman" w:cs="Times New Roman"/>
          <w:color w:val="000000"/>
          <w:szCs w:val="24"/>
        </w:rPr>
        <w:t>t</w:t>
      </w:r>
      <w:r w:rsidR="002054EC">
        <w:rPr>
          <w:rFonts w:eastAsia="Times New Roman" w:cs="Times New Roman"/>
          <w:color w:val="000000"/>
          <w:szCs w:val="24"/>
        </w:rPr>
        <w:t xml:space="preserve">he fusion of data from </w:t>
      </w:r>
      <w:r w:rsidR="00EC0109">
        <w:rPr>
          <w:rFonts w:eastAsia="Times New Roman" w:cs="Times New Roman"/>
          <w:color w:val="000000"/>
          <w:szCs w:val="24"/>
        </w:rPr>
        <w:t>numerous</w:t>
      </w:r>
      <w:r w:rsidR="002054EC">
        <w:rPr>
          <w:rFonts w:eastAsia="Times New Roman" w:cs="Times New Roman"/>
          <w:color w:val="000000"/>
          <w:szCs w:val="24"/>
        </w:rPr>
        <w:t xml:space="preserve"> source</w:t>
      </w:r>
      <w:r w:rsidR="004A5588">
        <w:rPr>
          <w:rFonts w:eastAsia="Times New Roman" w:cs="Times New Roman"/>
          <w:color w:val="000000"/>
          <w:szCs w:val="24"/>
        </w:rPr>
        <w:t xml:space="preserve">s, as well as </w:t>
      </w:r>
      <w:r w:rsidR="002054EC">
        <w:rPr>
          <w:rFonts w:eastAsia="Times New Roman" w:cs="Times New Roman"/>
          <w:color w:val="000000"/>
          <w:szCs w:val="24"/>
        </w:rPr>
        <w:t>the consideration of differing constraints and operational practices in various states.</w:t>
      </w:r>
    </w:p>
    <w:p w14:paraId="676168CE" w14:textId="77777777" w:rsidR="00301B37" w:rsidRDefault="00301B37" w:rsidP="00C94AA6">
      <w:pPr>
        <w:pStyle w:val="Heading1"/>
      </w:pPr>
      <w:r w:rsidRPr="001270F3">
        <w:t>Research Objectives</w:t>
      </w:r>
    </w:p>
    <w:p w14:paraId="1EFEA7DD" w14:textId="77777777" w:rsidR="00276330" w:rsidRDefault="00276330" w:rsidP="00276330">
      <w:pPr>
        <w:spacing w:line="240" w:lineRule="auto"/>
        <w:rPr>
          <w:rFonts w:eastAsia="Times New Roman" w:cs="Times New Roman"/>
          <w:color w:val="000000"/>
          <w:szCs w:val="24"/>
        </w:rPr>
      </w:pPr>
      <w:r>
        <w:rPr>
          <w:rFonts w:eastAsia="Times New Roman" w:cs="Times New Roman"/>
          <w:color w:val="000000"/>
          <w:szCs w:val="24"/>
        </w:rPr>
        <w:t>The purpose of this project is to develop an archetypal model for a lengthy freight corridor (comprised of many jurisdictions) that can be used for capacity, performance, and investment analysis. Uses of the model will be illustrated, along with its limitations and desired data improvements. The potential for transference to other corridors and settings will be discussed, as well as suggestions for future model development. While the same modeling approach can be used for many commodities and types of flows, this project will focus on food, energy-related, and container traffic. These primary flows are critical to global trade, economic development, and food security.</w:t>
      </w:r>
    </w:p>
    <w:p w14:paraId="2A7A9AE2" w14:textId="77777777" w:rsidR="00D64FAA" w:rsidRDefault="00D64FAA" w:rsidP="004E5C4F">
      <w:pPr>
        <w:pStyle w:val="ListParagraph"/>
        <w:numPr>
          <w:ilvl w:val="0"/>
          <w:numId w:val="2"/>
        </w:numPr>
      </w:pPr>
      <w:r>
        <w:t xml:space="preserve">Develop an </w:t>
      </w:r>
      <w:r w:rsidR="00E33652">
        <w:t>archetypal multimodal</w:t>
      </w:r>
      <w:r>
        <w:t xml:space="preserve"> GIS network </w:t>
      </w:r>
      <w:r w:rsidR="00FB057B">
        <w:t xml:space="preserve">for </w:t>
      </w:r>
      <w:r>
        <w:t>the GNC in TransCAD</w:t>
      </w:r>
    </w:p>
    <w:p w14:paraId="3C94A286" w14:textId="77777777" w:rsidR="00A675D9" w:rsidRDefault="00D64FAA" w:rsidP="004E5C4F">
      <w:pPr>
        <w:pStyle w:val="ListParagraph"/>
        <w:numPr>
          <w:ilvl w:val="0"/>
          <w:numId w:val="2"/>
        </w:numPr>
      </w:pPr>
      <w:r>
        <w:t>Develop grain</w:t>
      </w:r>
      <w:r w:rsidR="00E33652">
        <w:t>,</w:t>
      </w:r>
      <w:r>
        <w:t xml:space="preserve"> food</w:t>
      </w:r>
      <w:r w:rsidR="00E33652">
        <w:t>, and container</w:t>
      </w:r>
      <w:r>
        <w:t xml:space="preserve"> </w:t>
      </w:r>
      <w:r w:rsidR="00E33652">
        <w:t xml:space="preserve">logistics </w:t>
      </w:r>
      <w:r w:rsidR="00B419F8">
        <w:t xml:space="preserve">modeling procedures </w:t>
      </w:r>
      <w:r w:rsidR="00AB53AF">
        <w:t>and</w:t>
      </w:r>
      <w:r>
        <w:t xml:space="preserve"> </w:t>
      </w:r>
      <w:r w:rsidR="00E33652">
        <w:t>integrate them</w:t>
      </w:r>
      <w:r w:rsidR="00AB53AF">
        <w:t xml:space="preserve"> </w:t>
      </w:r>
      <w:r w:rsidR="00B419F8">
        <w:t>into</w:t>
      </w:r>
      <w:r>
        <w:t xml:space="preserve"> the GNC </w:t>
      </w:r>
      <w:r w:rsidR="00B419F8">
        <w:t>systems model</w:t>
      </w:r>
    </w:p>
    <w:p w14:paraId="2D2BC107" w14:textId="77777777" w:rsidR="00D64FAA" w:rsidRDefault="00D64FAA" w:rsidP="004E5C4F">
      <w:pPr>
        <w:pStyle w:val="ListParagraph"/>
        <w:numPr>
          <w:ilvl w:val="0"/>
          <w:numId w:val="2"/>
        </w:numPr>
      </w:pPr>
      <w:r>
        <w:t xml:space="preserve">Develop a risk assessment model </w:t>
      </w:r>
      <w:r w:rsidR="00B4741D">
        <w:t>(</w:t>
      </w:r>
      <w:r>
        <w:t xml:space="preserve">integrated with the GNC </w:t>
      </w:r>
      <w:r w:rsidR="00A675D9">
        <w:t>network</w:t>
      </w:r>
      <w:r w:rsidR="00B4741D">
        <w:t>)</w:t>
      </w:r>
      <w:r>
        <w:t xml:space="preserve"> to assess the risks of hazmat movements and at-grade crossings</w:t>
      </w:r>
    </w:p>
    <w:p w14:paraId="0298F4ED" w14:textId="77777777" w:rsidR="00A675D9" w:rsidRDefault="00FB057B" w:rsidP="004E5C4F">
      <w:pPr>
        <w:pStyle w:val="ListParagraph"/>
        <w:numPr>
          <w:ilvl w:val="0"/>
          <w:numId w:val="2"/>
        </w:numPr>
      </w:pPr>
      <w:r>
        <w:t>Design</w:t>
      </w:r>
      <w:r w:rsidR="00A675D9">
        <w:t xml:space="preserve"> simulation, optimization, and benefit-cost procedures </w:t>
      </w:r>
      <w:r w:rsidR="00C546A6">
        <w:t xml:space="preserve">and integrate them </w:t>
      </w:r>
      <w:r w:rsidR="00A675D9">
        <w:t>into the GNC model</w:t>
      </w:r>
    </w:p>
    <w:p w14:paraId="40F8D13C" w14:textId="77777777" w:rsidR="00A675D9" w:rsidRDefault="00A675D9" w:rsidP="004E5C4F">
      <w:pPr>
        <w:pStyle w:val="ListParagraph"/>
        <w:numPr>
          <w:ilvl w:val="0"/>
          <w:numId w:val="2"/>
        </w:numPr>
      </w:pPr>
      <w:r>
        <w:t>Conduct case studies of food and container logistics movements</w:t>
      </w:r>
      <w:r w:rsidR="00FB057B">
        <w:t xml:space="preserve">, </w:t>
      </w:r>
      <w:r w:rsidR="0096097C">
        <w:t xml:space="preserve">leading to the formulation of </w:t>
      </w:r>
      <w:r>
        <w:t>prototypical performance measures and optimization strategies</w:t>
      </w:r>
      <w:r w:rsidR="00E33652">
        <w:t xml:space="preserve"> for multistate, multimodal corridors</w:t>
      </w:r>
    </w:p>
    <w:p w14:paraId="247FB9ED" w14:textId="77777777" w:rsidR="00301B37" w:rsidRPr="007A6340" w:rsidRDefault="00301B37" w:rsidP="004E5C4F">
      <w:pPr>
        <w:pStyle w:val="Heading1"/>
      </w:pPr>
      <w:r>
        <w:t>Research Methods</w:t>
      </w:r>
    </w:p>
    <w:p w14:paraId="210C99CA" w14:textId="79804D10" w:rsidR="0008007B" w:rsidRPr="001D320B" w:rsidRDefault="000947F5" w:rsidP="004E5C4F">
      <w:pPr>
        <w:spacing w:line="240" w:lineRule="auto"/>
        <w:rPr>
          <w:rFonts w:eastAsia="Times New Roman" w:cs="Times New Roman"/>
          <w:color w:val="000000"/>
          <w:szCs w:val="24"/>
        </w:rPr>
      </w:pPr>
      <w:r>
        <w:rPr>
          <w:rFonts w:eastAsia="Times New Roman" w:cs="Times New Roman"/>
          <w:color w:val="000000"/>
          <w:szCs w:val="24"/>
        </w:rPr>
        <w:t>Building the model require</w:t>
      </w:r>
      <w:r w:rsidR="00450C3F">
        <w:rPr>
          <w:rFonts w:eastAsia="Times New Roman" w:cs="Times New Roman"/>
          <w:color w:val="000000"/>
          <w:szCs w:val="24"/>
        </w:rPr>
        <w:t xml:space="preserve">s a wide range of methods </w:t>
      </w:r>
      <w:r w:rsidR="002C4B1B">
        <w:rPr>
          <w:rFonts w:eastAsia="Times New Roman" w:cs="Times New Roman"/>
          <w:color w:val="000000"/>
          <w:szCs w:val="24"/>
        </w:rPr>
        <w:t>and the development of synthetic techniques, including</w:t>
      </w:r>
      <w:r>
        <w:rPr>
          <w:rFonts w:eastAsia="Times New Roman" w:cs="Times New Roman"/>
          <w:color w:val="000000"/>
          <w:szCs w:val="24"/>
        </w:rPr>
        <w:t xml:space="preserve">: (1) the </w:t>
      </w:r>
      <w:r w:rsidR="002C4B1B">
        <w:rPr>
          <w:rFonts w:eastAsia="Times New Roman" w:cs="Times New Roman"/>
          <w:color w:val="000000"/>
          <w:szCs w:val="24"/>
        </w:rPr>
        <w:t xml:space="preserve">use of spatial procedures to join disparate data elements with the </w:t>
      </w:r>
      <w:r w:rsidR="00EC5B57">
        <w:rPr>
          <w:rFonts w:eastAsia="Times New Roman" w:cs="Times New Roman"/>
          <w:color w:val="000000"/>
          <w:szCs w:val="24"/>
        </w:rPr>
        <w:t xml:space="preserve">degree of </w:t>
      </w:r>
      <w:r w:rsidR="002C4B1B">
        <w:rPr>
          <w:rFonts w:eastAsia="Times New Roman" w:cs="Times New Roman"/>
          <w:color w:val="000000"/>
          <w:szCs w:val="24"/>
        </w:rPr>
        <w:t xml:space="preserve">locational accuracy necessary for modeling; (2) the development of spatial modeling procedures (e.g., spatial interaction, distribution, and multicommodity flow models), (3) the development of mathematical (optimization) algorithms, (4) graphical and visualization tools, and (5) and </w:t>
      </w:r>
      <w:r w:rsidR="00340834">
        <w:rPr>
          <w:rFonts w:eastAsia="Times New Roman" w:cs="Times New Roman"/>
          <w:color w:val="000000"/>
          <w:szCs w:val="24"/>
        </w:rPr>
        <w:t xml:space="preserve">the </w:t>
      </w:r>
      <w:r w:rsidR="00DC602D">
        <w:rPr>
          <w:rFonts w:eastAsia="Times New Roman" w:cs="Times New Roman"/>
          <w:color w:val="000000"/>
          <w:szCs w:val="24"/>
        </w:rPr>
        <w:t>conceptualization</w:t>
      </w:r>
      <w:r w:rsidR="00340834">
        <w:rPr>
          <w:rFonts w:eastAsia="Times New Roman" w:cs="Times New Roman"/>
          <w:color w:val="000000"/>
          <w:szCs w:val="24"/>
        </w:rPr>
        <w:t xml:space="preserve"> and implementation of </w:t>
      </w:r>
      <w:r w:rsidR="002C4B1B">
        <w:rPr>
          <w:rFonts w:eastAsia="Times New Roman" w:cs="Times New Roman"/>
          <w:color w:val="000000"/>
          <w:szCs w:val="24"/>
        </w:rPr>
        <w:t>cost and environmental impact procedures. Highway, railway, grade crossing, and commodity flow data will be assembled or collected for each state in the corridor.</w:t>
      </w:r>
      <w:r w:rsidR="00DC602D">
        <w:rPr>
          <w:rFonts w:eastAsia="Times New Roman" w:cs="Times New Roman"/>
          <w:color w:val="000000"/>
          <w:szCs w:val="24"/>
        </w:rPr>
        <w:t xml:space="preserve"> All data and modeling techniques will be integrated into </w:t>
      </w:r>
      <w:proofErr w:type="spellStart"/>
      <w:r w:rsidR="00DC602D">
        <w:rPr>
          <w:rFonts w:eastAsia="Times New Roman" w:cs="Times New Roman"/>
          <w:color w:val="000000"/>
          <w:szCs w:val="24"/>
        </w:rPr>
        <w:t>TransCAD</w:t>
      </w:r>
      <w:proofErr w:type="spellEnd"/>
      <w:r w:rsidR="00DC602D">
        <w:rPr>
          <w:rFonts w:eastAsia="Times New Roman" w:cs="Times New Roman"/>
          <w:color w:val="000000"/>
          <w:szCs w:val="24"/>
        </w:rPr>
        <w:t>.</w:t>
      </w:r>
    </w:p>
    <w:p w14:paraId="7B749A38" w14:textId="77777777" w:rsidR="00301B37" w:rsidRPr="007A6340" w:rsidRDefault="00301B37" w:rsidP="004E5C4F">
      <w:pPr>
        <w:pStyle w:val="Heading1"/>
      </w:pPr>
      <w:r>
        <w:lastRenderedPageBreak/>
        <w:t>Expected Outcomes</w:t>
      </w:r>
    </w:p>
    <w:p w14:paraId="434D4D41" w14:textId="77777777" w:rsidR="00EC5B57" w:rsidRDefault="00763FDB" w:rsidP="004E5C4F">
      <w:pPr>
        <w:pStyle w:val="ListParagraph"/>
        <w:numPr>
          <w:ilvl w:val="0"/>
          <w:numId w:val="5"/>
        </w:numPr>
      </w:pPr>
      <w:r>
        <w:t xml:space="preserve">An archetypal multistate, multimodal corridor planning and simulation </w:t>
      </w:r>
      <w:r w:rsidR="00DC602D">
        <w:t>tool that advances the state of modeling and practice</w:t>
      </w:r>
    </w:p>
    <w:p w14:paraId="07999AA5" w14:textId="77777777" w:rsidR="00EC5B57" w:rsidRDefault="00DC602D" w:rsidP="004E5C4F">
      <w:pPr>
        <w:pStyle w:val="ListParagraph"/>
        <w:numPr>
          <w:ilvl w:val="0"/>
          <w:numId w:val="5"/>
        </w:numPr>
      </w:pPr>
      <w:r>
        <w:t>Advanced spatial analysis techniques necessary to build detailed multimodal corridor models</w:t>
      </w:r>
    </w:p>
    <w:p w14:paraId="2ACE723A" w14:textId="77777777" w:rsidR="00EC5B57" w:rsidRDefault="00DC602D" w:rsidP="004E5C4F">
      <w:pPr>
        <w:pStyle w:val="ListParagraph"/>
        <w:numPr>
          <w:ilvl w:val="0"/>
          <w:numId w:val="5"/>
        </w:numPr>
      </w:pPr>
      <w:r>
        <w:t xml:space="preserve">Food and logistics model </w:t>
      </w:r>
      <w:r w:rsidR="00EC5B57">
        <w:t xml:space="preserve">with </w:t>
      </w:r>
      <w:r>
        <w:t>widespread use</w:t>
      </w:r>
      <w:r w:rsidR="00EC5B57">
        <w:t>s</w:t>
      </w:r>
      <w:r>
        <w:t xml:space="preserve"> beyond corridor analysis</w:t>
      </w:r>
    </w:p>
    <w:p w14:paraId="4D00DD15" w14:textId="77777777" w:rsidR="00EC5B57" w:rsidRDefault="00DC602D" w:rsidP="004E5C4F">
      <w:pPr>
        <w:pStyle w:val="ListParagraph"/>
        <w:numPr>
          <w:ilvl w:val="0"/>
          <w:numId w:val="5"/>
        </w:numPr>
      </w:pPr>
      <w:r>
        <w:t>Recommendations for replication of the GNC model in corridors other than the Great Northern</w:t>
      </w:r>
    </w:p>
    <w:p w14:paraId="352E4971" w14:textId="77777777" w:rsidR="00301B37" w:rsidRDefault="00DC602D" w:rsidP="004E5C4F">
      <w:pPr>
        <w:pStyle w:val="ListParagraph"/>
        <w:numPr>
          <w:ilvl w:val="0"/>
          <w:numId w:val="5"/>
        </w:numPr>
      </w:pPr>
      <w:r>
        <w:t>I</w:t>
      </w:r>
      <w:r w:rsidR="00D872A3">
        <w:t xml:space="preserve">nferences gained from </w:t>
      </w:r>
      <w:r>
        <w:t xml:space="preserve">applying </w:t>
      </w:r>
      <w:r w:rsidR="00763FDB">
        <w:t xml:space="preserve">the model </w:t>
      </w:r>
      <w:r>
        <w:t xml:space="preserve">to </w:t>
      </w:r>
      <w:r w:rsidR="00763FDB">
        <w:t xml:space="preserve">the Great Northern Corridor including the identification of optimal </w:t>
      </w:r>
      <w:r w:rsidR="00D872A3">
        <w:t>sets</w:t>
      </w:r>
      <w:r w:rsidR="00763FDB">
        <w:t xml:space="preserve"> of investments</w:t>
      </w:r>
      <w:r>
        <w:t xml:space="preserve">, corridor performance measures, and efficiency gains in food and container logistics. </w:t>
      </w:r>
    </w:p>
    <w:p w14:paraId="4BC45395" w14:textId="77777777" w:rsidR="00301B37" w:rsidRPr="007A6340" w:rsidRDefault="00301B37" w:rsidP="004E5C4F">
      <w:pPr>
        <w:pStyle w:val="Heading1"/>
      </w:pPr>
      <w:r>
        <w:t>Relevance to Strategic Goals</w:t>
      </w:r>
    </w:p>
    <w:p w14:paraId="45C76BAC" w14:textId="77777777" w:rsidR="000D2B45" w:rsidRPr="00C60E4A" w:rsidRDefault="00301B37" w:rsidP="004E5C4F">
      <w:pPr>
        <w:pStyle w:val="ListParagraph"/>
        <w:numPr>
          <w:ilvl w:val="0"/>
          <w:numId w:val="3"/>
        </w:numPr>
        <w:rPr>
          <w:rFonts w:eastAsia="Times New Roman" w:cs="Times New Roman"/>
          <w:color w:val="000000"/>
          <w:szCs w:val="24"/>
        </w:rPr>
      </w:pPr>
      <w:r w:rsidRPr="00C60E4A">
        <w:rPr>
          <w:rFonts w:eastAsia="Times New Roman" w:cs="Times New Roman"/>
          <w:b/>
          <w:color w:val="000000"/>
          <w:szCs w:val="24"/>
        </w:rPr>
        <w:t>Safety</w:t>
      </w:r>
      <w:r w:rsidR="000D2B45" w:rsidRPr="00C60E4A">
        <w:rPr>
          <w:rFonts w:eastAsia="Times New Roman" w:cs="Times New Roman"/>
          <w:color w:val="000000"/>
          <w:szCs w:val="24"/>
        </w:rPr>
        <w:t>. The GN</w:t>
      </w:r>
      <w:r w:rsidR="00EC5B57">
        <w:rPr>
          <w:rFonts w:eastAsia="Times New Roman" w:cs="Times New Roman"/>
          <w:color w:val="000000"/>
          <w:szCs w:val="24"/>
        </w:rPr>
        <w:t>C</w:t>
      </w:r>
      <w:r w:rsidR="000D2B45" w:rsidRPr="00C60E4A">
        <w:rPr>
          <w:rFonts w:eastAsia="Times New Roman" w:cs="Times New Roman"/>
          <w:color w:val="000000"/>
          <w:szCs w:val="24"/>
        </w:rPr>
        <w:t xml:space="preserve"> model will incorporate highway-railroad grade crossings and hazardous material flows. Risk models will be developed for these two safety </w:t>
      </w:r>
      <w:r w:rsidR="00EC5B57">
        <w:rPr>
          <w:rFonts w:eastAsia="Times New Roman" w:cs="Times New Roman"/>
          <w:color w:val="000000"/>
          <w:szCs w:val="24"/>
        </w:rPr>
        <w:t>concerns</w:t>
      </w:r>
      <w:r w:rsidR="000D2B45" w:rsidRPr="00C60E4A">
        <w:rPr>
          <w:rFonts w:eastAsia="Times New Roman" w:cs="Times New Roman"/>
          <w:color w:val="000000"/>
          <w:szCs w:val="24"/>
        </w:rPr>
        <w:t xml:space="preserve"> and included in the model. </w:t>
      </w:r>
    </w:p>
    <w:p w14:paraId="0E7A7895" w14:textId="77777777" w:rsidR="00397742" w:rsidRPr="00C60E4A" w:rsidRDefault="000D2B45" w:rsidP="004E5C4F">
      <w:pPr>
        <w:pStyle w:val="ListParagraph"/>
        <w:numPr>
          <w:ilvl w:val="0"/>
          <w:numId w:val="3"/>
        </w:numPr>
        <w:rPr>
          <w:rFonts w:eastAsia="Times New Roman" w:cs="Times New Roman"/>
          <w:color w:val="000000"/>
          <w:szCs w:val="24"/>
        </w:rPr>
      </w:pPr>
      <w:r w:rsidRPr="00C60E4A">
        <w:rPr>
          <w:rFonts w:eastAsia="Times New Roman" w:cs="Times New Roman"/>
          <w:b/>
          <w:color w:val="000000"/>
          <w:szCs w:val="24"/>
        </w:rPr>
        <w:t xml:space="preserve">Economic Competitiveness. </w:t>
      </w:r>
      <w:r w:rsidRPr="00C60E4A">
        <w:rPr>
          <w:rFonts w:eastAsia="Times New Roman" w:cs="Times New Roman"/>
          <w:color w:val="000000"/>
          <w:szCs w:val="24"/>
        </w:rPr>
        <w:t xml:space="preserve">The GNC model will allow simulation of </w:t>
      </w:r>
      <w:r w:rsidR="00EC5B57">
        <w:rPr>
          <w:rFonts w:eastAsia="Times New Roman" w:cs="Times New Roman"/>
          <w:color w:val="000000"/>
          <w:szCs w:val="24"/>
        </w:rPr>
        <w:t xml:space="preserve">highway and railroad </w:t>
      </w:r>
      <w:r w:rsidRPr="00C60E4A">
        <w:rPr>
          <w:rFonts w:eastAsia="Times New Roman" w:cs="Times New Roman"/>
          <w:color w:val="000000"/>
          <w:szCs w:val="24"/>
        </w:rPr>
        <w:t xml:space="preserve">capacity </w:t>
      </w:r>
      <w:r w:rsidR="00EC5B57">
        <w:rPr>
          <w:rFonts w:eastAsia="Times New Roman" w:cs="Times New Roman"/>
          <w:color w:val="000000"/>
          <w:szCs w:val="24"/>
        </w:rPr>
        <w:t xml:space="preserve">restrictions </w:t>
      </w:r>
      <w:r w:rsidRPr="00C60E4A">
        <w:rPr>
          <w:rFonts w:eastAsia="Times New Roman" w:cs="Times New Roman"/>
          <w:color w:val="000000"/>
          <w:szCs w:val="24"/>
        </w:rPr>
        <w:t>on the cost and reliability of freight flow</w:t>
      </w:r>
      <w:r w:rsidR="00EC5B57">
        <w:rPr>
          <w:rFonts w:eastAsia="Times New Roman" w:cs="Times New Roman"/>
          <w:color w:val="000000"/>
          <w:szCs w:val="24"/>
        </w:rPr>
        <w:t>s</w:t>
      </w:r>
      <w:r w:rsidRPr="00C60E4A">
        <w:rPr>
          <w:rFonts w:eastAsia="Times New Roman" w:cs="Times New Roman"/>
          <w:color w:val="000000"/>
          <w:szCs w:val="24"/>
        </w:rPr>
        <w:t>, trip time</w:t>
      </w:r>
      <w:r w:rsidR="00EC5B57">
        <w:rPr>
          <w:rFonts w:eastAsia="Times New Roman" w:cs="Times New Roman"/>
          <w:color w:val="000000"/>
          <w:szCs w:val="24"/>
        </w:rPr>
        <w:t>s</w:t>
      </w:r>
      <w:r w:rsidRPr="00C60E4A">
        <w:rPr>
          <w:rFonts w:eastAsia="Times New Roman" w:cs="Times New Roman"/>
          <w:color w:val="000000"/>
          <w:szCs w:val="24"/>
        </w:rPr>
        <w:t xml:space="preserve">, trip time reliability, and other performance metrics </w:t>
      </w:r>
      <w:r w:rsidR="00EC5B57">
        <w:rPr>
          <w:rFonts w:eastAsia="Times New Roman" w:cs="Times New Roman"/>
          <w:color w:val="000000"/>
          <w:szCs w:val="24"/>
        </w:rPr>
        <w:t>germane</w:t>
      </w:r>
      <w:r w:rsidRPr="00C60E4A">
        <w:rPr>
          <w:rFonts w:eastAsia="Times New Roman" w:cs="Times New Roman"/>
          <w:color w:val="000000"/>
          <w:szCs w:val="24"/>
        </w:rPr>
        <w:t xml:space="preserve"> to economic competitiveness</w:t>
      </w:r>
    </w:p>
    <w:p w14:paraId="0B70B078" w14:textId="77777777" w:rsidR="00301B37" w:rsidRPr="007A6340" w:rsidRDefault="00301B37" w:rsidP="004E5C4F">
      <w:pPr>
        <w:pStyle w:val="Heading1"/>
      </w:pPr>
      <w:r>
        <w:t>Educational Benefits</w:t>
      </w:r>
    </w:p>
    <w:p w14:paraId="7D2E91E1" w14:textId="4A196622" w:rsidR="00301B37" w:rsidRDefault="000D2B45" w:rsidP="004E5C4F">
      <w:pPr>
        <w:spacing w:line="240" w:lineRule="auto"/>
        <w:rPr>
          <w:rFonts w:eastAsia="Times New Roman" w:cs="Times New Roman"/>
          <w:color w:val="000000"/>
          <w:szCs w:val="24"/>
        </w:rPr>
      </w:pPr>
      <w:r>
        <w:rPr>
          <w:rFonts w:eastAsia="Times New Roman" w:cs="Times New Roman"/>
          <w:color w:val="000000"/>
          <w:szCs w:val="24"/>
        </w:rPr>
        <w:t xml:space="preserve">Several graduate and undergraduate students will be involved in the project. The students will gain experience in GIS model development, including the programming and use of </w:t>
      </w:r>
      <w:proofErr w:type="spellStart"/>
      <w:r>
        <w:rPr>
          <w:rFonts w:eastAsia="Times New Roman" w:cs="Times New Roman"/>
          <w:color w:val="000000"/>
          <w:szCs w:val="24"/>
        </w:rPr>
        <w:t>TransCAD</w:t>
      </w:r>
      <w:proofErr w:type="spellEnd"/>
      <w:r>
        <w:rPr>
          <w:rFonts w:eastAsia="Times New Roman" w:cs="Times New Roman"/>
          <w:color w:val="000000"/>
          <w:szCs w:val="24"/>
        </w:rPr>
        <w:t xml:space="preserve"> and </w:t>
      </w:r>
      <w:proofErr w:type="spellStart"/>
      <w:r>
        <w:rPr>
          <w:rFonts w:eastAsia="Times New Roman" w:cs="Times New Roman"/>
          <w:color w:val="000000"/>
          <w:szCs w:val="24"/>
        </w:rPr>
        <w:t>TransModeler</w:t>
      </w:r>
      <w:proofErr w:type="spellEnd"/>
      <w:r>
        <w:rPr>
          <w:rFonts w:eastAsia="Times New Roman" w:cs="Times New Roman"/>
          <w:color w:val="000000"/>
          <w:szCs w:val="24"/>
        </w:rPr>
        <w:t xml:space="preserve">, as well as experience in writing algorithms, scripts, and technical documents. </w:t>
      </w:r>
      <w:r w:rsidR="00492ED8">
        <w:rPr>
          <w:rFonts w:eastAsia="Times New Roman" w:cs="Times New Roman"/>
          <w:color w:val="000000"/>
          <w:szCs w:val="24"/>
        </w:rPr>
        <w:t>In the future, t</w:t>
      </w:r>
      <w:r>
        <w:rPr>
          <w:rFonts w:eastAsia="Times New Roman" w:cs="Times New Roman"/>
          <w:color w:val="000000"/>
          <w:szCs w:val="24"/>
        </w:rPr>
        <w:t xml:space="preserve">he models could </w:t>
      </w:r>
      <w:r w:rsidR="00492ED8">
        <w:rPr>
          <w:rFonts w:eastAsia="Times New Roman" w:cs="Times New Roman"/>
          <w:color w:val="000000"/>
          <w:szCs w:val="24"/>
        </w:rPr>
        <w:t xml:space="preserve">potentially </w:t>
      </w:r>
      <w:r>
        <w:rPr>
          <w:rFonts w:eastAsia="Times New Roman" w:cs="Times New Roman"/>
          <w:color w:val="000000"/>
          <w:szCs w:val="24"/>
        </w:rPr>
        <w:t xml:space="preserve">be used as </w:t>
      </w:r>
      <w:r w:rsidR="00301B37" w:rsidRPr="00EA0845">
        <w:rPr>
          <w:rFonts w:eastAsia="Times New Roman" w:cs="Times New Roman"/>
          <w:color w:val="000000"/>
          <w:szCs w:val="24"/>
        </w:rPr>
        <w:t xml:space="preserve">examples or </w:t>
      </w:r>
      <w:r>
        <w:rPr>
          <w:rFonts w:eastAsia="Times New Roman" w:cs="Times New Roman"/>
          <w:color w:val="000000"/>
          <w:szCs w:val="24"/>
        </w:rPr>
        <w:t>cases studies in transportation classes</w:t>
      </w:r>
      <w:r w:rsidR="00301B37" w:rsidRPr="00EA0845">
        <w:rPr>
          <w:rFonts w:eastAsia="Times New Roman" w:cs="Times New Roman"/>
          <w:color w:val="000000"/>
          <w:szCs w:val="24"/>
        </w:rPr>
        <w:t>.</w:t>
      </w:r>
    </w:p>
    <w:p w14:paraId="7E9F5DF8" w14:textId="77777777" w:rsidR="00301B37" w:rsidRDefault="00301B37" w:rsidP="004E5C4F">
      <w:pPr>
        <w:pStyle w:val="Heading1"/>
        <w:rPr>
          <w:rFonts w:eastAsia="Times New Roman" w:cs="Times New Roman"/>
          <w:color w:val="000000"/>
          <w:szCs w:val="24"/>
        </w:rPr>
      </w:pPr>
      <w:r w:rsidRPr="00AE1376">
        <w:t>Technology Transfer</w:t>
      </w:r>
    </w:p>
    <w:p w14:paraId="42E4EF66" w14:textId="77777777" w:rsidR="0091636A" w:rsidRDefault="0098500B" w:rsidP="004E5C4F">
      <w:pPr>
        <w:spacing w:before="240" w:after="0" w:line="240" w:lineRule="auto"/>
      </w:pPr>
      <w:r>
        <w:t>Some of the p</w:t>
      </w:r>
      <w:r w:rsidR="00FA0D0D">
        <w:t xml:space="preserve">lanned activities include </w:t>
      </w:r>
    </w:p>
    <w:p w14:paraId="63C10314" w14:textId="77777777" w:rsidR="0091636A" w:rsidRDefault="0091636A" w:rsidP="004E5C4F">
      <w:pPr>
        <w:pStyle w:val="ListParagraph"/>
        <w:numPr>
          <w:ilvl w:val="0"/>
          <w:numId w:val="6"/>
        </w:numPr>
        <w:spacing w:after="0"/>
      </w:pPr>
      <w:r>
        <w:t>P</w:t>
      </w:r>
      <w:r w:rsidR="00FA0D0D">
        <w:t>resentation</w:t>
      </w:r>
      <w:r w:rsidR="00FD730E">
        <w:t>s</w:t>
      </w:r>
      <w:r w:rsidR="00FA0D0D">
        <w:t xml:space="preserve"> of results and illustration</w:t>
      </w:r>
      <w:r w:rsidR="0098500B">
        <w:t>s</w:t>
      </w:r>
      <w:r w:rsidR="00FA0D0D">
        <w:t xml:space="preserve"> of the model to the Great Northern Corridor Coalition (GNCC), which includes the transportation departments of the eight states in the corridor, the BNSF Railway, Amtrak, and other rail users</w:t>
      </w:r>
    </w:p>
    <w:p w14:paraId="7EA00D19" w14:textId="77777777" w:rsidR="0091636A" w:rsidRDefault="0091636A" w:rsidP="004E5C4F">
      <w:pPr>
        <w:pStyle w:val="ListParagraph"/>
        <w:numPr>
          <w:ilvl w:val="0"/>
          <w:numId w:val="6"/>
        </w:numPr>
        <w:spacing w:before="240"/>
      </w:pPr>
      <w:r>
        <w:t>P</w:t>
      </w:r>
      <w:r w:rsidR="00FA0D0D">
        <w:t xml:space="preserve">resentations at conferences including the Transportation Research Board, the American Railway Engineering and Maintenance Way Association, and the Institute of Transportation Engineers (provided </w:t>
      </w:r>
      <w:r>
        <w:t>our</w:t>
      </w:r>
      <w:r w:rsidR="00FA0D0D">
        <w:t xml:space="preserve"> requests to present are accepted)</w:t>
      </w:r>
    </w:p>
    <w:p w14:paraId="5D237B6E" w14:textId="77777777" w:rsidR="0091636A" w:rsidRDefault="0091636A" w:rsidP="004E5C4F">
      <w:pPr>
        <w:pStyle w:val="ListParagraph"/>
        <w:numPr>
          <w:ilvl w:val="0"/>
          <w:numId w:val="6"/>
        </w:numPr>
        <w:spacing w:before="240"/>
      </w:pPr>
      <w:r>
        <w:t>A</w:t>
      </w:r>
      <w:r w:rsidR="00FA0D0D">
        <w:t>rticles in journals focused on freight and transportation planning (provided the submitted articles are accepted)</w:t>
      </w:r>
      <w:r w:rsidR="005C2FE6">
        <w:t xml:space="preserve"> </w:t>
      </w:r>
    </w:p>
    <w:p w14:paraId="354314D6" w14:textId="77777777" w:rsidR="0091636A" w:rsidRDefault="0091636A" w:rsidP="004E5C4F">
      <w:pPr>
        <w:pStyle w:val="ListParagraph"/>
        <w:numPr>
          <w:ilvl w:val="0"/>
          <w:numId w:val="6"/>
        </w:numPr>
        <w:spacing w:before="240"/>
      </w:pPr>
      <w:r>
        <w:t>W</w:t>
      </w:r>
      <w:r w:rsidR="005C2FE6">
        <w:t>ebinars and recorded sessions via the Transportation Learning Network and other hosts</w:t>
      </w:r>
      <w:r w:rsidR="00FA0D0D">
        <w:t xml:space="preserve"> </w:t>
      </w:r>
    </w:p>
    <w:p w14:paraId="0EFE8700" w14:textId="1938076F" w:rsidR="0008007B" w:rsidRDefault="00EA7FD3" w:rsidP="004E5C4F">
      <w:pPr>
        <w:spacing w:before="240" w:line="240" w:lineRule="auto"/>
      </w:pPr>
      <w:r>
        <w:t>Note t</w:t>
      </w:r>
      <w:r w:rsidR="00FA0D0D">
        <w:t>he GNCC and FRA will be involved in the project from beginning to end, provi</w:t>
      </w:r>
      <w:r w:rsidR="0091636A">
        <w:t>di</w:t>
      </w:r>
      <w:r w:rsidR="00FA0D0D">
        <w:t>ng input and feedback.</w:t>
      </w:r>
    </w:p>
    <w:p w14:paraId="1581FEB3" w14:textId="3714D68B" w:rsidR="00DB539E" w:rsidRDefault="00DB539E" w:rsidP="00DB539E">
      <w:pPr>
        <w:spacing w:after="0" w:line="240" w:lineRule="auto"/>
      </w:pPr>
    </w:p>
    <w:p w14:paraId="35777135" w14:textId="77777777" w:rsidR="00DB539E" w:rsidRDefault="00DB539E" w:rsidP="00DB539E">
      <w:pPr>
        <w:spacing w:after="0" w:line="240" w:lineRule="auto"/>
      </w:pPr>
    </w:p>
    <w:p w14:paraId="558DBE06" w14:textId="7DDC5284" w:rsidR="00301B37" w:rsidRDefault="00301B37" w:rsidP="004E5C4F">
      <w:pPr>
        <w:pStyle w:val="Heading1"/>
        <w:tabs>
          <w:tab w:val="left" w:pos="3940"/>
        </w:tabs>
      </w:pPr>
      <w:r>
        <w:lastRenderedPageBreak/>
        <w:t>Work Plan</w:t>
      </w:r>
    </w:p>
    <w:p w14:paraId="39BFE0C5" w14:textId="130E096D" w:rsidR="00D85D3A" w:rsidRPr="00D85D3A" w:rsidRDefault="00D85D3A" w:rsidP="00D85D3A">
      <w:r>
        <w:t>The overall work plan for this proposal comprises a 24-month research period. Initial data collection and model construction will occur over a 12-month period with the specific applications of the tool developments occurring months 14-18. Summary documents and documentation including journal articles and presentations are to be complete by month 24.</w:t>
      </w:r>
    </w:p>
    <w:p w14:paraId="111EB152" w14:textId="77777777" w:rsidR="00C60E4A" w:rsidRDefault="00C60E4A" w:rsidP="004E5C4F">
      <w:pPr>
        <w:pStyle w:val="ListParagraph"/>
        <w:numPr>
          <w:ilvl w:val="0"/>
          <w:numId w:val="4"/>
        </w:numPr>
      </w:pPr>
      <w:r>
        <w:t>Describe the importance of the</w:t>
      </w:r>
      <w:r w:rsidRPr="0059308D">
        <w:t xml:space="preserve"> Great Northern Corridor (GNC)</w:t>
      </w:r>
      <w:r>
        <w:t xml:space="preserve">—which </w:t>
      </w:r>
      <w:r w:rsidRPr="0059308D">
        <w:t>extend</w:t>
      </w:r>
      <w:r>
        <w:t>s</w:t>
      </w:r>
      <w:r w:rsidRPr="0059308D">
        <w:t xml:space="preserve"> </w:t>
      </w:r>
      <w:r>
        <w:t>from</w:t>
      </w:r>
      <w:r w:rsidRPr="0059308D">
        <w:t xml:space="preserve"> Chicag</w:t>
      </w:r>
      <w:r>
        <w:t>o IL</w:t>
      </w:r>
      <w:r w:rsidRPr="0059308D">
        <w:t xml:space="preserve"> to Seattle</w:t>
      </w:r>
      <w:r>
        <w:t xml:space="preserve"> WA</w:t>
      </w:r>
      <w:r w:rsidRPr="0059308D">
        <w:t xml:space="preserve"> </w:t>
      </w:r>
      <w:r>
        <w:t>—in supplying food and facilitating global trade</w:t>
      </w:r>
      <w:r w:rsidR="00D85D3A">
        <w:t xml:space="preserve"> (month 2)</w:t>
      </w:r>
    </w:p>
    <w:p w14:paraId="618562C4" w14:textId="77777777" w:rsidR="00C60E4A" w:rsidRDefault="00C60E4A" w:rsidP="00D85D3A">
      <w:pPr>
        <w:pStyle w:val="ListParagraph"/>
        <w:numPr>
          <w:ilvl w:val="0"/>
          <w:numId w:val="4"/>
        </w:numPr>
      </w:pPr>
      <w:r>
        <w:t xml:space="preserve">Develop an integrated highway and railroad GIS network for the GNC in </w:t>
      </w:r>
      <w:proofErr w:type="spellStart"/>
      <w:r>
        <w:t>TransCADIntegrate</w:t>
      </w:r>
      <w:proofErr w:type="spellEnd"/>
      <w:r>
        <w:t xml:space="preserve"> seaports, facilities, major terminals, highway-railroad grade crossings, and other facilities into the GNC network</w:t>
      </w:r>
      <w:r w:rsidR="00D85D3A">
        <w:t xml:space="preserve"> (month 4)</w:t>
      </w:r>
    </w:p>
    <w:p w14:paraId="552ADA16" w14:textId="77777777" w:rsidR="009B1FB1" w:rsidRDefault="009B1FB1" w:rsidP="004E5C4F">
      <w:pPr>
        <w:pStyle w:val="ListParagraph"/>
        <w:numPr>
          <w:ilvl w:val="0"/>
          <w:numId w:val="4"/>
        </w:numPr>
      </w:pPr>
      <w:r>
        <w:t>Collect and integrate historical hazard material operational and safety performance data for major facilities such as highway-railroad grade crossings for risk analysis.</w:t>
      </w:r>
      <w:r w:rsidR="00D85D3A">
        <w:t xml:space="preserve"> (month 6)</w:t>
      </w:r>
    </w:p>
    <w:p w14:paraId="67FD5282" w14:textId="77777777" w:rsidR="00C60E4A" w:rsidRDefault="00C60E4A" w:rsidP="004E5C4F">
      <w:pPr>
        <w:pStyle w:val="ListParagraph"/>
        <w:numPr>
          <w:ilvl w:val="0"/>
          <w:numId w:val="4"/>
        </w:numPr>
      </w:pPr>
      <w:r>
        <w:t>Develop grain and food logistics modeling procedures and build them into the GNC systems model</w:t>
      </w:r>
      <w:r w:rsidR="00D85D3A">
        <w:t xml:space="preserve"> (month 12)</w:t>
      </w:r>
    </w:p>
    <w:p w14:paraId="7C53413B" w14:textId="77777777" w:rsidR="00C60E4A" w:rsidRDefault="00C60E4A" w:rsidP="004E5C4F">
      <w:pPr>
        <w:pStyle w:val="ListParagraph"/>
        <w:numPr>
          <w:ilvl w:val="0"/>
          <w:numId w:val="4"/>
        </w:numPr>
      </w:pPr>
      <w:r>
        <w:t>Develop container logistics modeling procedures and incorporate them into the GNC systems model</w:t>
      </w:r>
      <w:r w:rsidR="00D85D3A">
        <w:t xml:space="preserve"> (month 12)</w:t>
      </w:r>
    </w:p>
    <w:p w14:paraId="20FA65E1" w14:textId="77777777" w:rsidR="00C60E4A" w:rsidRDefault="00C60E4A" w:rsidP="004E5C4F">
      <w:pPr>
        <w:pStyle w:val="ListParagraph"/>
        <w:numPr>
          <w:ilvl w:val="0"/>
          <w:numId w:val="4"/>
        </w:numPr>
      </w:pPr>
      <w:r>
        <w:t>Develop a risk assessment model (integrated with the GNC network) to assess the risks of hazmat movements passing through at-grade crossings in the corridor</w:t>
      </w:r>
      <w:r w:rsidR="00D85D3A">
        <w:t xml:space="preserve"> (month 14)</w:t>
      </w:r>
    </w:p>
    <w:p w14:paraId="41231C84" w14:textId="77777777" w:rsidR="00C60E4A" w:rsidRDefault="00C60E4A" w:rsidP="004E5C4F">
      <w:pPr>
        <w:pStyle w:val="ListParagraph"/>
        <w:numPr>
          <w:ilvl w:val="0"/>
          <w:numId w:val="4"/>
        </w:numPr>
      </w:pPr>
      <w:r>
        <w:t>Design simulation, optimization, and benefit-cost procedures and integrate them into the GNC model</w:t>
      </w:r>
      <w:r w:rsidR="00D85D3A">
        <w:t xml:space="preserve"> (month 14)</w:t>
      </w:r>
    </w:p>
    <w:p w14:paraId="7B09BB22" w14:textId="77777777" w:rsidR="00E33652" w:rsidRDefault="00E33652" w:rsidP="004E5C4F">
      <w:pPr>
        <w:pStyle w:val="ListParagraph"/>
        <w:numPr>
          <w:ilvl w:val="0"/>
          <w:numId w:val="4"/>
        </w:numPr>
      </w:pPr>
      <w:r>
        <w:t xml:space="preserve">Develop graphic and visualization tools to illustrate the model and allow users to </w:t>
      </w:r>
      <w:r w:rsidR="004837D8">
        <w:t>perform</w:t>
      </w:r>
      <w:r>
        <w:t xml:space="preserve"> scenario and sensitivity analysis</w:t>
      </w:r>
      <w:r w:rsidR="00D85D3A">
        <w:t xml:space="preserve"> (month 16)</w:t>
      </w:r>
    </w:p>
    <w:p w14:paraId="3F5CF69F" w14:textId="77777777" w:rsidR="00C60E4A" w:rsidRDefault="00C60E4A" w:rsidP="004E5C4F">
      <w:pPr>
        <w:pStyle w:val="ListParagraph"/>
        <w:numPr>
          <w:ilvl w:val="0"/>
          <w:numId w:val="4"/>
        </w:numPr>
      </w:pPr>
      <w:r>
        <w:t>Conduct case studies of food and container logistics movements, leading to the formulation of prototypical performance measures and optimization strategies</w:t>
      </w:r>
      <w:r w:rsidR="00D85D3A">
        <w:t xml:space="preserve"> (month 18)</w:t>
      </w:r>
    </w:p>
    <w:p w14:paraId="6C6E018F" w14:textId="77777777" w:rsidR="00C60E4A" w:rsidRDefault="00C60E4A" w:rsidP="004E5C4F">
      <w:pPr>
        <w:pStyle w:val="ListParagraph"/>
        <w:numPr>
          <w:ilvl w:val="0"/>
          <w:numId w:val="4"/>
        </w:numPr>
      </w:pPr>
      <w:r>
        <w:t>Include shared-use analysis procedures for simultaneous consideration of long-distance intercity passenger rail and freight services using the same facilities in a corridor</w:t>
      </w:r>
      <w:r w:rsidR="00D85D3A">
        <w:t xml:space="preserve"> (month 18)</w:t>
      </w:r>
    </w:p>
    <w:p w14:paraId="533EB5F2" w14:textId="77777777" w:rsidR="00C60E4A" w:rsidRDefault="00C60E4A" w:rsidP="004E5C4F">
      <w:pPr>
        <w:pStyle w:val="ListParagraph"/>
        <w:numPr>
          <w:ilvl w:val="0"/>
          <w:numId w:val="4"/>
        </w:numPr>
      </w:pPr>
      <w:r>
        <w:t>Document implications for multistate corridor planning and recommendations for state-of-the-art techniques</w:t>
      </w:r>
      <w:r w:rsidR="00D85D3A">
        <w:t xml:space="preserve"> (month 20)</w:t>
      </w:r>
    </w:p>
    <w:p w14:paraId="27D6ED71" w14:textId="77777777" w:rsidR="00E33652" w:rsidRDefault="00E33652" w:rsidP="004E5C4F">
      <w:pPr>
        <w:pStyle w:val="ListParagraph"/>
        <w:numPr>
          <w:ilvl w:val="0"/>
          <w:numId w:val="4"/>
        </w:numPr>
      </w:pPr>
      <w:r>
        <w:t xml:space="preserve">Develop a data management plan for making non-confidential elements available, with strategies </w:t>
      </w:r>
      <w:r w:rsidR="00FA0D0D">
        <w:t>for archiving</w:t>
      </w:r>
      <w:r>
        <w:t xml:space="preserve"> and updating data in the future</w:t>
      </w:r>
      <w:r w:rsidR="00D85D3A">
        <w:t xml:space="preserve"> (month 20)</w:t>
      </w:r>
    </w:p>
    <w:p w14:paraId="7B5FCA6F" w14:textId="77777777" w:rsidR="00E33652" w:rsidRDefault="00E33652" w:rsidP="004E5C4F">
      <w:pPr>
        <w:pStyle w:val="ListParagraph"/>
        <w:numPr>
          <w:ilvl w:val="0"/>
          <w:numId w:val="4"/>
        </w:numPr>
      </w:pPr>
      <w:r>
        <w:t xml:space="preserve">Describe the model and its capabilities through </w:t>
      </w:r>
      <w:r w:rsidR="00FA0D0D">
        <w:t>outreach</w:t>
      </w:r>
      <w:r>
        <w:t xml:space="preserve"> efforts including webinars</w:t>
      </w:r>
      <w:r w:rsidR="00FA0D0D">
        <w:t>, workshops, presentations at conferences, and other means</w:t>
      </w:r>
      <w:r w:rsidR="00D85D3A">
        <w:t xml:space="preserve"> (month 22)</w:t>
      </w:r>
    </w:p>
    <w:p w14:paraId="137AC902" w14:textId="778F23D2" w:rsidR="0008007B" w:rsidRDefault="00E33652" w:rsidP="00C94AA6">
      <w:pPr>
        <w:pStyle w:val="ListParagraph"/>
        <w:numPr>
          <w:ilvl w:val="0"/>
          <w:numId w:val="4"/>
        </w:numPr>
      </w:pPr>
      <w:r>
        <w:t>Author MPC report and journal articles</w:t>
      </w:r>
      <w:r w:rsidR="00D85D3A">
        <w:t xml:space="preserve"> (month 24)</w:t>
      </w:r>
    </w:p>
    <w:p w14:paraId="687E0B32" w14:textId="77777777" w:rsidR="00301B37" w:rsidRDefault="00301B37" w:rsidP="00C57610">
      <w:pPr>
        <w:pStyle w:val="Heading1"/>
      </w:pPr>
      <w:r>
        <w:t>Project Cost</w:t>
      </w:r>
    </w:p>
    <w:p w14:paraId="46806337" w14:textId="77777777" w:rsidR="00301B37" w:rsidRPr="00F305CF" w:rsidRDefault="00301B37" w:rsidP="00AD1597">
      <w:pPr>
        <w:tabs>
          <w:tab w:val="left" w:pos="2880"/>
          <w:tab w:val="right" w:pos="3780"/>
        </w:tabs>
        <w:spacing w:after="0" w:line="240" w:lineRule="auto"/>
        <w:rPr>
          <w:rFonts w:eastAsia="Times New Roman" w:cs="Times New Roman"/>
          <w:color w:val="000000"/>
          <w:szCs w:val="24"/>
        </w:rPr>
      </w:pPr>
      <w:r w:rsidRPr="00F305CF">
        <w:rPr>
          <w:rFonts w:eastAsia="Times New Roman" w:cs="Times New Roman"/>
          <w:color w:val="000000"/>
          <w:szCs w:val="24"/>
        </w:rPr>
        <w:t>Total Project Costs:</w:t>
      </w:r>
      <w:r w:rsidR="008F3D3F">
        <w:rPr>
          <w:rFonts w:eastAsia="Times New Roman" w:cs="Times New Roman"/>
          <w:color w:val="000000"/>
          <w:szCs w:val="24"/>
        </w:rPr>
        <w:tab/>
      </w:r>
      <w:r w:rsidR="008F3D3F">
        <w:rPr>
          <w:rFonts w:eastAsia="Times New Roman" w:cs="Times New Roman"/>
          <w:color w:val="000000"/>
          <w:szCs w:val="24"/>
        </w:rPr>
        <w:tab/>
      </w:r>
      <w:r w:rsidRPr="00F305CF">
        <w:rPr>
          <w:rFonts w:eastAsia="Times New Roman" w:cs="Times New Roman"/>
          <w:color w:val="000000"/>
          <w:szCs w:val="24"/>
        </w:rPr>
        <w:t>$</w:t>
      </w:r>
      <w:r w:rsidR="009F4F66">
        <w:rPr>
          <w:rFonts w:eastAsia="Times New Roman" w:cs="Times New Roman"/>
          <w:color w:val="000000"/>
          <w:szCs w:val="24"/>
        </w:rPr>
        <w:t>915,456</w:t>
      </w:r>
    </w:p>
    <w:p w14:paraId="466B1DF4" w14:textId="6AE84569" w:rsidR="00301B37" w:rsidRPr="00F305CF" w:rsidRDefault="00301B37" w:rsidP="00AD1597">
      <w:pPr>
        <w:tabs>
          <w:tab w:val="left" w:pos="2880"/>
          <w:tab w:val="right" w:pos="3780"/>
        </w:tabs>
        <w:spacing w:after="0" w:line="240" w:lineRule="auto"/>
        <w:rPr>
          <w:rFonts w:eastAsia="Times New Roman" w:cs="Times New Roman"/>
          <w:color w:val="000000"/>
          <w:szCs w:val="24"/>
        </w:rPr>
      </w:pPr>
      <w:r w:rsidRPr="00F305CF">
        <w:rPr>
          <w:rFonts w:eastAsia="Times New Roman" w:cs="Times New Roman"/>
          <w:color w:val="000000"/>
          <w:szCs w:val="24"/>
        </w:rPr>
        <w:t>MPC Funds Requested:</w:t>
      </w:r>
      <w:r w:rsidRPr="00F305CF">
        <w:rPr>
          <w:rFonts w:eastAsia="Times New Roman" w:cs="Times New Roman"/>
          <w:color w:val="000000"/>
          <w:szCs w:val="24"/>
        </w:rPr>
        <w:tab/>
      </w:r>
      <w:bookmarkStart w:id="0" w:name="OLE_LINK1"/>
      <w:r w:rsidRPr="00F305CF">
        <w:rPr>
          <w:rFonts w:eastAsia="Times New Roman" w:cs="Times New Roman"/>
          <w:color w:val="000000"/>
          <w:szCs w:val="24"/>
        </w:rPr>
        <w:t>$</w:t>
      </w:r>
      <w:r w:rsidR="009F4F66">
        <w:rPr>
          <w:rFonts w:eastAsia="Times New Roman" w:cs="Times New Roman"/>
          <w:color w:val="000000"/>
          <w:szCs w:val="24"/>
        </w:rPr>
        <w:t>457,728</w:t>
      </w:r>
      <w:bookmarkEnd w:id="0"/>
    </w:p>
    <w:p w14:paraId="166905D7" w14:textId="6BBBB092" w:rsidR="00301B37" w:rsidRPr="00F305CF" w:rsidRDefault="00301B37" w:rsidP="00AD1597">
      <w:pPr>
        <w:tabs>
          <w:tab w:val="left" w:pos="2880"/>
          <w:tab w:val="right" w:pos="3780"/>
        </w:tabs>
        <w:spacing w:after="0" w:line="240" w:lineRule="auto"/>
        <w:rPr>
          <w:rFonts w:eastAsia="Times New Roman" w:cs="Times New Roman"/>
          <w:color w:val="000000"/>
          <w:szCs w:val="24"/>
        </w:rPr>
      </w:pPr>
      <w:r w:rsidRPr="00F305CF">
        <w:rPr>
          <w:rFonts w:eastAsia="Times New Roman" w:cs="Times New Roman"/>
          <w:color w:val="000000"/>
          <w:szCs w:val="24"/>
        </w:rPr>
        <w:t>Matching Funds:</w:t>
      </w:r>
      <w:r w:rsidRPr="00F305CF">
        <w:rPr>
          <w:rFonts w:eastAsia="Times New Roman" w:cs="Times New Roman"/>
          <w:color w:val="000000"/>
          <w:szCs w:val="24"/>
        </w:rPr>
        <w:tab/>
      </w:r>
      <w:r w:rsidR="008F3D3F">
        <w:rPr>
          <w:rFonts w:eastAsia="Times New Roman" w:cs="Times New Roman"/>
          <w:color w:val="000000"/>
          <w:szCs w:val="24"/>
        </w:rPr>
        <w:tab/>
      </w:r>
      <w:r w:rsidRPr="00F305CF">
        <w:rPr>
          <w:rFonts w:eastAsia="Times New Roman" w:cs="Times New Roman"/>
          <w:color w:val="000000"/>
          <w:szCs w:val="24"/>
        </w:rPr>
        <w:t>$</w:t>
      </w:r>
      <w:r w:rsidR="009F4F66">
        <w:rPr>
          <w:rFonts w:eastAsia="Times New Roman" w:cs="Times New Roman"/>
          <w:color w:val="000000"/>
          <w:szCs w:val="24"/>
        </w:rPr>
        <w:t>457,728</w:t>
      </w:r>
    </w:p>
    <w:p w14:paraId="5611C7AB" w14:textId="150CA9B0" w:rsidR="00301B37" w:rsidRDefault="00301B37" w:rsidP="00AD1597">
      <w:pPr>
        <w:tabs>
          <w:tab w:val="left" w:pos="2880"/>
          <w:tab w:val="right" w:pos="3780"/>
        </w:tabs>
        <w:spacing w:after="0" w:line="240" w:lineRule="auto"/>
        <w:ind w:left="2880" w:hanging="2880"/>
        <w:rPr>
          <w:rFonts w:eastAsia="Times New Roman" w:cs="Times New Roman"/>
          <w:color w:val="000000"/>
          <w:szCs w:val="24"/>
        </w:rPr>
      </w:pPr>
      <w:r w:rsidRPr="00F305CF">
        <w:rPr>
          <w:rFonts w:eastAsia="Times New Roman" w:cs="Times New Roman"/>
          <w:color w:val="000000"/>
          <w:szCs w:val="24"/>
        </w:rPr>
        <w:t>Source of Matching Funds:</w:t>
      </w:r>
      <w:r>
        <w:rPr>
          <w:rFonts w:eastAsia="Times New Roman" w:cs="Times New Roman"/>
          <w:color w:val="000000"/>
          <w:szCs w:val="24"/>
        </w:rPr>
        <w:tab/>
      </w:r>
      <w:r w:rsidR="00013F72">
        <w:rPr>
          <w:rFonts w:eastAsia="Times New Roman" w:cs="Times New Roman"/>
          <w:color w:val="000000"/>
          <w:szCs w:val="24"/>
        </w:rPr>
        <w:t>N</w:t>
      </w:r>
      <w:r w:rsidR="00C47C71">
        <w:rPr>
          <w:rFonts w:eastAsia="Times New Roman" w:cs="Times New Roman"/>
          <w:color w:val="000000"/>
          <w:szCs w:val="24"/>
        </w:rPr>
        <w:t xml:space="preserve">orth </w:t>
      </w:r>
      <w:r w:rsidR="00013F72">
        <w:rPr>
          <w:rFonts w:eastAsia="Times New Roman" w:cs="Times New Roman"/>
          <w:color w:val="000000"/>
          <w:szCs w:val="24"/>
        </w:rPr>
        <w:t>D</w:t>
      </w:r>
      <w:r w:rsidR="00C47C71">
        <w:rPr>
          <w:rFonts w:eastAsia="Times New Roman" w:cs="Times New Roman"/>
          <w:color w:val="000000"/>
          <w:szCs w:val="24"/>
        </w:rPr>
        <w:t xml:space="preserve">akota </w:t>
      </w:r>
      <w:r w:rsidR="00013F72">
        <w:rPr>
          <w:rFonts w:eastAsia="Times New Roman" w:cs="Times New Roman"/>
          <w:color w:val="000000"/>
          <w:szCs w:val="24"/>
        </w:rPr>
        <w:t>S</w:t>
      </w:r>
      <w:r w:rsidR="00C47C71">
        <w:rPr>
          <w:rFonts w:eastAsia="Times New Roman" w:cs="Times New Roman"/>
          <w:color w:val="000000"/>
          <w:szCs w:val="24"/>
        </w:rPr>
        <w:t xml:space="preserve">tate </w:t>
      </w:r>
      <w:r w:rsidR="00013F72">
        <w:rPr>
          <w:rFonts w:eastAsia="Times New Roman" w:cs="Times New Roman"/>
          <w:color w:val="000000"/>
          <w:szCs w:val="24"/>
        </w:rPr>
        <w:t>U</w:t>
      </w:r>
      <w:r w:rsidR="00C47C71">
        <w:rPr>
          <w:rFonts w:eastAsia="Times New Roman" w:cs="Times New Roman"/>
          <w:color w:val="000000"/>
          <w:szCs w:val="24"/>
        </w:rPr>
        <w:t>niversity</w:t>
      </w:r>
    </w:p>
    <w:p w14:paraId="0325DEAA" w14:textId="21D67DA9" w:rsidR="00301B37" w:rsidRDefault="00301B37" w:rsidP="004E5C4F">
      <w:pPr>
        <w:spacing w:after="0" w:line="240" w:lineRule="auto"/>
      </w:pPr>
    </w:p>
    <w:p w14:paraId="3C9F8321" w14:textId="77777777" w:rsidR="00C47C71" w:rsidRDefault="00C47C71" w:rsidP="004E5C4F">
      <w:pPr>
        <w:spacing w:after="0" w:line="240" w:lineRule="auto"/>
      </w:pPr>
    </w:p>
    <w:p w14:paraId="3B0B001B" w14:textId="67607FFE" w:rsidR="00C94AA6" w:rsidRDefault="00C94AA6" w:rsidP="004E5C4F">
      <w:pPr>
        <w:spacing w:after="0" w:line="240" w:lineRule="auto"/>
      </w:pPr>
    </w:p>
    <w:p w14:paraId="7C1B2922" w14:textId="77777777" w:rsidR="00AD1597" w:rsidRDefault="00AD1597" w:rsidP="004E5C4F">
      <w:pPr>
        <w:spacing w:after="0" w:line="240" w:lineRule="auto"/>
      </w:pPr>
    </w:p>
    <w:p w14:paraId="5EDBD6AE" w14:textId="77777777" w:rsidR="00301B37" w:rsidRDefault="00301B37" w:rsidP="004E5C4F">
      <w:pPr>
        <w:pStyle w:val="Heading1"/>
      </w:pPr>
      <w:r>
        <w:lastRenderedPageBreak/>
        <w:t>References</w:t>
      </w:r>
    </w:p>
    <w:p w14:paraId="32C7B086" w14:textId="77777777" w:rsidR="00E3408D" w:rsidRDefault="00785150" w:rsidP="004E5C4F">
      <w:pPr>
        <w:spacing w:line="240" w:lineRule="auto"/>
      </w:pPr>
      <w:r>
        <w:t xml:space="preserve">[1] </w:t>
      </w:r>
      <w:r w:rsidR="00BB7F67">
        <w:t xml:space="preserve">National Academies of Sciences, Engineering, and Medicine 2010. </w:t>
      </w:r>
      <w:r w:rsidR="00E3408D" w:rsidRPr="00A74244">
        <w:rPr>
          <w:i/>
        </w:rPr>
        <w:t xml:space="preserve">A Guidebook for Corridor-Based </w:t>
      </w:r>
      <w:r w:rsidRPr="00A74244">
        <w:rPr>
          <w:i/>
        </w:rPr>
        <w:t>Statewide Transportation</w:t>
      </w:r>
      <w:r w:rsidR="00E3408D" w:rsidRPr="00A74244">
        <w:rPr>
          <w:i/>
        </w:rPr>
        <w:t xml:space="preserve"> Planning</w:t>
      </w:r>
      <w:r w:rsidR="00E3408D">
        <w:t xml:space="preserve">, NCHRP Report 661, </w:t>
      </w:r>
      <w:r w:rsidR="00BB7F67">
        <w:t>Washington, DC: The National Academies Press</w:t>
      </w:r>
      <w:r w:rsidR="00E3408D">
        <w:t>.</w:t>
      </w:r>
    </w:p>
    <w:p w14:paraId="31CBD0F5" w14:textId="77777777" w:rsidR="001B42EE" w:rsidRDefault="001B42EE" w:rsidP="004E5C4F">
      <w:pPr>
        <w:spacing w:line="240" w:lineRule="auto"/>
      </w:pPr>
      <w:r>
        <w:t xml:space="preserve">[2] McDowell, B. D. </w:t>
      </w:r>
      <w:r w:rsidRPr="008A7B4F">
        <w:rPr>
          <w:i/>
        </w:rPr>
        <w:t>Multistate Institutions for Implementing Improved Freight Movement in the U.S.</w:t>
      </w:r>
      <w:r>
        <w:t xml:space="preserve">, prepared for the Federal Highway Administration Office of Freight, U.S. Department of Transportation, in Partnership with the I-95 Corridor Coalition, </w:t>
      </w:r>
      <w:r w:rsidRPr="008A7B4F">
        <w:t>December 2009</w:t>
      </w:r>
    </w:p>
    <w:p w14:paraId="731C1D65" w14:textId="5B217FDC" w:rsidR="001B42EE" w:rsidRDefault="001B42EE" w:rsidP="004E5C4F">
      <w:pPr>
        <w:spacing w:line="240" w:lineRule="auto"/>
      </w:pPr>
      <w:r>
        <w:t xml:space="preserve">[3] National Academies of Sciences, Engineering, and Medicine 2020. </w:t>
      </w:r>
      <w:r w:rsidRPr="00EA37AB">
        <w:rPr>
          <w:i/>
        </w:rPr>
        <w:t>Planning and Implementing Multimodal, Integrated Corridor Management: Guidebook</w:t>
      </w:r>
      <w:r w:rsidR="00BB7F67" w:rsidRPr="00BB7F67">
        <w:t>,</w:t>
      </w:r>
      <w:r w:rsidRPr="00EA37AB">
        <w:rPr>
          <w:i/>
        </w:rPr>
        <w:t xml:space="preserve"> </w:t>
      </w:r>
      <w:r w:rsidR="00BB7F67">
        <w:t xml:space="preserve">NCHRP Web-only Document 287, </w:t>
      </w:r>
      <w:r>
        <w:t xml:space="preserve">Washington, DC: The National Academies Press. </w:t>
      </w:r>
      <w:hyperlink r:id="rId7" w:history="1">
        <w:r w:rsidR="00FC3E37" w:rsidRPr="00071D5A">
          <w:rPr>
            <w:rStyle w:val="Hyperlink"/>
          </w:rPr>
          <w:t>https://doi.org/10.17226/25906</w:t>
        </w:r>
      </w:hyperlink>
      <w:r>
        <w:t>.</w:t>
      </w:r>
    </w:p>
    <w:p w14:paraId="18A09618" w14:textId="77777777" w:rsidR="00013230" w:rsidRDefault="00BB7F67" w:rsidP="004E5C4F">
      <w:pPr>
        <w:spacing w:line="240" w:lineRule="auto"/>
      </w:pPr>
      <w:r>
        <w:t xml:space="preserve">[4] National Academies of Sciences, Engineering, and Medicine 1998. </w:t>
      </w:r>
      <w:r w:rsidR="00013230" w:rsidRPr="00BB7F67">
        <w:rPr>
          <w:i/>
        </w:rPr>
        <w:t>Mul</w:t>
      </w:r>
      <w:r w:rsidR="007068E2">
        <w:rPr>
          <w:i/>
        </w:rPr>
        <w:t>t</w:t>
      </w:r>
      <w:r w:rsidR="00013230" w:rsidRPr="00BB7F67">
        <w:rPr>
          <w:i/>
        </w:rPr>
        <w:t>imodal Corridor and Capacity Manual</w:t>
      </w:r>
      <w:r>
        <w:t>, Washington, DC: The National Academies Press.</w:t>
      </w:r>
    </w:p>
    <w:p w14:paraId="019B5412" w14:textId="2C2423DD" w:rsidR="00301B37" w:rsidRDefault="001B42EE" w:rsidP="004E5C4F">
      <w:pPr>
        <w:spacing w:line="240" w:lineRule="auto"/>
      </w:pPr>
      <w:r>
        <w:t>[4] Hwang, H. L., et</w:t>
      </w:r>
      <w:r w:rsidR="001C49DB">
        <w:t xml:space="preserve"> </w:t>
      </w:r>
      <w:r>
        <w:t xml:space="preserve">al. </w:t>
      </w:r>
      <w:r w:rsidRPr="00A74244">
        <w:rPr>
          <w:i/>
        </w:rPr>
        <w:t>The Freight Analysis Framework: Building the FAF4 Regional Database, Data Sources and Estimation Methodologies</w:t>
      </w:r>
      <w:r>
        <w:t xml:space="preserve">, prepared for the Bureau of Transportation Statistics and Federal Highway Administration by the Oak Ridge National Laboratories, </w:t>
      </w:r>
      <w:r w:rsidRPr="00A74244">
        <w:t>ORNL/TM-2016/489</w:t>
      </w:r>
      <w:r>
        <w:t>, April, 2017</w:t>
      </w:r>
    </w:p>
    <w:sectPr w:rsidR="00301B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EB7DE" w14:textId="77777777" w:rsidR="000C1326" w:rsidRDefault="000C1326" w:rsidP="001A3F59">
      <w:pPr>
        <w:spacing w:after="0" w:line="240" w:lineRule="auto"/>
      </w:pPr>
      <w:r>
        <w:separator/>
      </w:r>
    </w:p>
  </w:endnote>
  <w:endnote w:type="continuationSeparator" w:id="0">
    <w:p w14:paraId="4B081062" w14:textId="77777777" w:rsidR="000C1326" w:rsidRDefault="000C1326" w:rsidP="001A3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19639"/>
      <w:docPartObj>
        <w:docPartGallery w:val="Page Numbers (Bottom of Page)"/>
        <w:docPartUnique/>
      </w:docPartObj>
    </w:sdtPr>
    <w:sdtEndPr>
      <w:rPr>
        <w:noProof/>
      </w:rPr>
    </w:sdtEndPr>
    <w:sdtContent>
      <w:p w14:paraId="7663C88C" w14:textId="54737EFB" w:rsidR="001A3F59" w:rsidRDefault="001A3F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B4954E" w14:textId="77777777" w:rsidR="001A3F59" w:rsidRDefault="001A3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E1D4C" w14:textId="77777777" w:rsidR="000C1326" w:rsidRDefault="000C1326" w:rsidP="001A3F59">
      <w:pPr>
        <w:spacing w:after="0" w:line="240" w:lineRule="auto"/>
      </w:pPr>
      <w:r>
        <w:separator/>
      </w:r>
    </w:p>
  </w:footnote>
  <w:footnote w:type="continuationSeparator" w:id="0">
    <w:p w14:paraId="0B0B4D4D" w14:textId="77777777" w:rsidR="000C1326" w:rsidRDefault="000C1326" w:rsidP="001A3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303F1"/>
    <w:multiLevelType w:val="hybridMultilevel"/>
    <w:tmpl w:val="B870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D1657"/>
    <w:multiLevelType w:val="hybridMultilevel"/>
    <w:tmpl w:val="7276B9A6"/>
    <w:lvl w:ilvl="0" w:tplc="E2129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9665FA"/>
    <w:multiLevelType w:val="hybridMultilevel"/>
    <w:tmpl w:val="FFF4B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040428"/>
    <w:multiLevelType w:val="hybridMultilevel"/>
    <w:tmpl w:val="472A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1F3FA1"/>
    <w:multiLevelType w:val="hybridMultilevel"/>
    <w:tmpl w:val="65F2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91562B"/>
    <w:multiLevelType w:val="hybridMultilevel"/>
    <w:tmpl w:val="E9949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B37"/>
    <w:rsid w:val="00013230"/>
    <w:rsid w:val="00013F72"/>
    <w:rsid w:val="00033FEF"/>
    <w:rsid w:val="0008007B"/>
    <w:rsid w:val="000848EB"/>
    <w:rsid w:val="000947F5"/>
    <w:rsid w:val="000C1326"/>
    <w:rsid w:val="000D2B45"/>
    <w:rsid w:val="001270F3"/>
    <w:rsid w:val="001278CE"/>
    <w:rsid w:val="001A3F59"/>
    <w:rsid w:val="001A5D74"/>
    <w:rsid w:val="001B42EE"/>
    <w:rsid w:val="001C49DB"/>
    <w:rsid w:val="001C5E45"/>
    <w:rsid w:val="001D348D"/>
    <w:rsid w:val="002054EC"/>
    <w:rsid w:val="002231A2"/>
    <w:rsid w:val="0024329B"/>
    <w:rsid w:val="00250820"/>
    <w:rsid w:val="00276330"/>
    <w:rsid w:val="00293F3A"/>
    <w:rsid w:val="002C4B1B"/>
    <w:rsid w:val="002D101E"/>
    <w:rsid w:val="002E0860"/>
    <w:rsid w:val="00301B37"/>
    <w:rsid w:val="00303FA0"/>
    <w:rsid w:val="00340834"/>
    <w:rsid w:val="003954B4"/>
    <w:rsid w:val="00397742"/>
    <w:rsid w:val="003F458D"/>
    <w:rsid w:val="00450C3F"/>
    <w:rsid w:val="004539FB"/>
    <w:rsid w:val="004642F4"/>
    <w:rsid w:val="004837D8"/>
    <w:rsid w:val="00492ED8"/>
    <w:rsid w:val="004A3C9A"/>
    <w:rsid w:val="004A5588"/>
    <w:rsid w:val="004C22AB"/>
    <w:rsid w:val="004E5C4F"/>
    <w:rsid w:val="005155E9"/>
    <w:rsid w:val="00517311"/>
    <w:rsid w:val="00566DCA"/>
    <w:rsid w:val="0059308D"/>
    <w:rsid w:val="005C2FE6"/>
    <w:rsid w:val="005F4008"/>
    <w:rsid w:val="006B14D0"/>
    <w:rsid w:val="006C4BD8"/>
    <w:rsid w:val="006D3B0A"/>
    <w:rsid w:val="007068E2"/>
    <w:rsid w:val="00763FDB"/>
    <w:rsid w:val="007719AA"/>
    <w:rsid w:val="007775E3"/>
    <w:rsid w:val="00777F43"/>
    <w:rsid w:val="00785150"/>
    <w:rsid w:val="007979F9"/>
    <w:rsid w:val="008240B2"/>
    <w:rsid w:val="008331FD"/>
    <w:rsid w:val="00847868"/>
    <w:rsid w:val="00855507"/>
    <w:rsid w:val="0087056B"/>
    <w:rsid w:val="008A7B4F"/>
    <w:rsid w:val="008F3D3F"/>
    <w:rsid w:val="0091636A"/>
    <w:rsid w:val="00952491"/>
    <w:rsid w:val="0096097C"/>
    <w:rsid w:val="009618F1"/>
    <w:rsid w:val="0098500B"/>
    <w:rsid w:val="009B1FB1"/>
    <w:rsid w:val="009F4F66"/>
    <w:rsid w:val="00A35177"/>
    <w:rsid w:val="00A46187"/>
    <w:rsid w:val="00A675D9"/>
    <w:rsid w:val="00A74244"/>
    <w:rsid w:val="00AB53AF"/>
    <w:rsid w:val="00AD1597"/>
    <w:rsid w:val="00B05C0E"/>
    <w:rsid w:val="00B419F8"/>
    <w:rsid w:val="00B4741D"/>
    <w:rsid w:val="00B67BC4"/>
    <w:rsid w:val="00BB5B7B"/>
    <w:rsid w:val="00BB7F67"/>
    <w:rsid w:val="00BE0583"/>
    <w:rsid w:val="00BF7ADD"/>
    <w:rsid w:val="00C3294E"/>
    <w:rsid w:val="00C47C71"/>
    <w:rsid w:val="00C546A6"/>
    <w:rsid w:val="00C57610"/>
    <w:rsid w:val="00C60E4A"/>
    <w:rsid w:val="00C72BD7"/>
    <w:rsid w:val="00C94AA6"/>
    <w:rsid w:val="00C9792B"/>
    <w:rsid w:val="00CF217C"/>
    <w:rsid w:val="00D12C20"/>
    <w:rsid w:val="00D23D74"/>
    <w:rsid w:val="00D64FAA"/>
    <w:rsid w:val="00D85D3A"/>
    <w:rsid w:val="00D872A3"/>
    <w:rsid w:val="00DB539E"/>
    <w:rsid w:val="00DC602D"/>
    <w:rsid w:val="00E33652"/>
    <w:rsid w:val="00E338D6"/>
    <w:rsid w:val="00E3408D"/>
    <w:rsid w:val="00E44F17"/>
    <w:rsid w:val="00E61671"/>
    <w:rsid w:val="00EA1538"/>
    <w:rsid w:val="00EA37AB"/>
    <w:rsid w:val="00EA7AE7"/>
    <w:rsid w:val="00EA7FD3"/>
    <w:rsid w:val="00EB7297"/>
    <w:rsid w:val="00EC0109"/>
    <w:rsid w:val="00EC5B57"/>
    <w:rsid w:val="00F43ACA"/>
    <w:rsid w:val="00F7315C"/>
    <w:rsid w:val="00FA0D0D"/>
    <w:rsid w:val="00FB057B"/>
    <w:rsid w:val="00FC3E37"/>
    <w:rsid w:val="00FD108C"/>
    <w:rsid w:val="00FD730E"/>
    <w:rsid w:val="00FE6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363C"/>
  <w15:chartTrackingRefBased/>
  <w15:docId w15:val="{537B1286-4A6D-45A6-BBD7-A2E215C8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820"/>
    <w:rPr>
      <w:rFonts w:ascii="Times New Roman" w:hAnsi="Times New Roman"/>
      <w:sz w:val="24"/>
    </w:rPr>
  </w:style>
  <w:style w:type="paragraph" w:styleId="Heading1">
    <w:name w:val="heading 1"/>
    <w:basedOn w:val="Normal"/>
    <w:next w:val="Normal"/>
    <w:link w:val="Heading1Char"/>
    <w:uiPriority w:val="9"/>
    <w:qFormat/>
    <w:rsid w:val="00301B37"/>
    <w:pPr>
      <w:spacing w:before="240" w:after="120" w:line="240"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B37"/>
    <w:rPr>
      <w:rFonts w:ascii="Times New Roman" w:hAnsi="Times New Roman"/>
      <w:b/>
      <w:sz w:val="24"/>
    </w:rPr>
  </w:style>
  <w:style w:type="paragraph" w:styleId="ListParagraph">
    <w:name w:val="List Paragraph"/>
    <w:basedOn w:val="Normal"/>
    <w:uiPriority w:val="34"/>
    <w:qFormat/>
    <w:rsid w:val="00301B37"/>
    <w:pPr>
      <w:spacing w:after="120" w:line="240" w:lineRule="auto"/>
      <w:ind w:left="720"/>
      <w:contextualSpacing/>
    </w:pPr>
  </w:style>
  <w:style w:type="character" w:styleId="Hyperlink">
    <w:name w:val="Hyperlink"/>
    <w:basedOn w:val="DefaultParagraphFont"/>
    <w:uiPriority w:val="99"/>
    <w:unhideWhenUsed/>
    <w:rsid w:val="003954B4"/>
    <w:rPr>
      <w:color w:val="0563C1" w:themeColor="hyperlink"/>
      <w:u w:val="single"/>
    </w:rPr>
  </w:style>
  <w:style w:type="character" w:styleId="UnresolvedMention">
    <w:name w:val="Unresolved Mention"/>
    <w:basedOn w:val="DefaultParagraphFont"/>
    <w:uiPriority w:val="99"/>
    <w:semiHidden/>
    <w:unhideWhenUsed/>
    <w:rsid w:val="003954B4"/>
    <w:rPr>
      <w:color w:val="605E5C"/>
      <w:shd w:val="clear" w:color="auto" w:fill="E1DFDD"/>
    </w:rPr>
  </w:style>
  <w:style w:type="paragraph" w:styleId="BalloonText">
    <w:name w:val="Balloon Text"/>
    <w:basedOn w:val="Normal"/>
    <w:link w:val="BalloonTextChar"/>
    <w:uiPriority w:val="99"/>
    <w:semiHidden/>
    <w:unhideWhenUsed/>
    <w:rsid w:val="00FE6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3AF"/>
    <w:rPr>
      <w:rFonts w:ascii="Segoe UI" w:hAnsi="Segoe UI" w:cs="Segoe UI"/>
      <w:sz w:val="18"/>
      <w:szCs w:val="18"/>
    </w:rPr>
  </w:style>
  <w:style w:type="paragraph" w:styleId="Title">
    <w:name w:val="Title"/>
    <w:basedOn w:val="Normal"/>
    <w:next w:val="Normal"/>
    <w:link w:val="TitleChar"/>
    <w:uiPriority w:val="10"/>
    <w:qFormat/>
    <w:rsid w:val="008240B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240B2"/>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1A3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F59"/>
    <w:rPr>
      <w:rFonts w:ascii="Times New Roman" w:hAnsi="Times New Roman"/>
      <w:sz w:val="24"/>
    </w:rPr>
  </w:style>
  <w:style w:type="paragraph" w:styleId="Footer">
    <w:name w:val="footer"/>
    <w:basedOn w:val="Normal"/>
    <w:link w:val="FooterChar"/>
    <w:uiPriority w:val="99"/>
    <w:unhideWhenUsed/>
    <w:rsid w:val="001A3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F5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7226/259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Multimodal, Multistate Corridor Modeling for Long-Distance Movements of Food and Containerized Goods (MPC-673)</dc:title>
  <dc:subject/>
  <dc:creator>denver.tolliver</dc:creator>
  <cp:keywords/>
  <dc:description/>
  <cp:lastModifiedBy>Nichols, Patrick</cp:lastModifiedBy>
  <cp:revision>19</cp:revision>
  <cp:lastPrinted>2021-08-24T17:34:00Z</cp:lastPrinted>
  <dcterms:created xsi:type="dcterms:W3CDTF">2021-08-24T16:47:00Z</dcterms:created>
  <dcterms:modified xsi:type="dcterms:W3CDTF">2021-11-08T20:22:00Z</dcterms:modified>
</cp:coreProperties>
</file>