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C4191" w14:textId="3042B091" w:rsidR="007A6340" w:rsidRDefault="00073055" w:rsidP="00F3615F">
      <w:pPr>
        <w:pStyle w:val="Title"/>
        <w:rPr>
          <w:rFonts w:ascii="Arial" w:eastAsia="Times New Roman" w:hAnsi="Arial" w:cs="Arial"/>
          <w:sz w:val="34"/>
          <w:szCs w:val="34"/>
        </w:rPr>
      </w:pPr>
      <w:r>
        <w:rPr>
          <w:rFonts w:ascii="Arial" w:eastAsia="Times New Roman" w:hAnsi="Arial" w:cs="Arial"/>
          <w:sz w:val="34"/>
          <w:szCs w:val="34"/>
        </w:rPr>
        <w:t>MPC-</w:t>
      </w:r>
      <w:r w:rsidR="00246206">
        <w:rPr>
          <w:rFonts w:ascii="Arial" w:eastAsia="Times New Roman" w:hAnsi="Arial" w:cs="Arial"/>
          <w:sz w:val="34"/>
          <w:szCs w:val="34"/>
        </w:rPr>
        <w:t>696</w:t>
      </w:r>
    </w:p>
    <w:p w14:paraId="05FC1F76" w14:textId="1BCA3E23" w:rsidR="00073055" w:rsidRDefault="00246206" w:rsidP="00073055">
      <w:pPr>
        <w:pStyle w:val="Title"/>
        <w:rPr>
          <w:rFonts w:ascii="Arial" w:eastAsia="Times New Roman" w:hAnsi="Arial" w:cs="Arial"/>
          <w:sz w:val="28"/>
          <w:szCs w:val="28"/>
        </w:rPr>
      </w:pPr>
      <w:r>
        <w:rPr>
          <w:rFonts w:ascii="Arial" w:eastAsia="Times New Roman" w:hAnsi="Arial" w:cs="Arial"/>
          <w:sz w:val="28"/>
          <w:szCs w:val="28"/>
        </w:rPr>
        <w:t>October 11, 2022</w:t>
      </w:r>
    </w:p>
    <w:p w14:paraId="5FBDD24F" w14:textId="7C9F4115" w:rsidR="007A6340" w:rsidRPr="00145C9E" w:rsidRDefault="00875DAD" w:rsidP="00DC3A53">
      <w:pPr>
        <w:pStyle w:val="Heading1"/>
      </w:pPr>
      <w:r>
        <w:t>Project Title</w:t>
      </w:r>
    </w:p>
    <w:p w14:paraId="103A179D" w14:textId="2C1818A3" w:rsidR="007A6340" w:rsidRPr="00427792" w:rsidRDefault="00A5032D" w:rsidP="00427792">
      <w:r>
        <w:t>Numerical Modeling and Parametric Analysis of</w:t>
      </w:r>
      <w:r w:rsidR="00FC6D6F" w:rsidRPr="00FC6D6F">
        <w:t xml:space="preserve"> Grouted Coupler Connect</w:t>
      </w:r>
      <w:r>
        <w:t xml:space="preserve">ions </w:t>
      </w:r>
      <w:r w:rsidR="00353AA1">
        <w:t>under</w:t>
      </w:r>
      <w:r>
        <w:t xml:space="preserve"> Varying Impact Loading</w:t>
      </w:r>
      <w:r w:rsidR="00353AA1">
        <w:t xml:space="preserve"> Conditions</w:t>
      </w:r>
    </w:p>
    <w:p w14:paraId="004B16E3" w14:textId="47F6B379" w:rsidR="006021CA" w:rsidRPr="00DB5631" w:rsidRDefault="007A6340" w:rsidP="00DB5631">
      <w:pPr>
        <w:pStyle w:val="Heading1"/>
      </w:pPr>
      <w:r w:rsidRPr="007A6340">
        <w:t>Universit</w:t>
      </w:r>
      <w:r w:rsidR="00073055">
        <w:t>y</w:t>
      </w:r>
    </w:p>
    <w:p w14:paraId="457DCA88" w14:textId="2FA9E527" w:rsidR="007A6340" w:rsidRDefault="00DB5631" w:rsidP="001D320B">
      <w:pPr>
        <w:spacing w:after="0"/>
      </w:pPr>
      <w:r>
        <w:t xml:space="preserve">Utah State </w:t>
      </w:r>
      <w:r w:rsidR="005A7E45" w:rsidRPr="005A7E45">
        <w:t>University</w:t>
      </w:r>
    </w:p>
    <w:p w14:paraId="398BF699" w14:textId="298F3729" w:rsidR="001D320B" w:rsidRDefault="007A6340" w:rsidP="00FC6D6F">
      <w:pPr>
        <w:pStyle w:val="Heading1"/>
      </w:pPr>
      <w:r w:rsidRPr="007A6340">
        <w:t>Principal Investigat</w:t>
      </w:r>
      <w:r w:rsidR="00875DAD">
        <w:t>ors</w:t>
      </w:r>
    </w:p>
    <w:p w14:paraId="45BF8285" w14:textId="79D62E8E" w:rsidR="000D47B7" w:rsidRDefault="00DB5631" w:rsidP="001D320B">
      <w:pPr>
        <w:spacing w:after="0"/>
      </w:pPr>
      <w:r>
        <w:t>Andrew D. Sorensen</w:t>
      </w:r>
      <w:r w:rsidR="00492425">
        <w:t>, Ph</w:t>
      </w:r>
      <w:r w:rsidR="00D60C15">
        <w:t>.</w:t>
      </w:r>
      <w:r w:rsidR="00492425">
        <w:t>D</w:t>
      </w:r>
      <w:r w:rsidR="00D60C15">
        <w:t>.</w:t>
      </w:r>
    </w:p>
    <w:p w14:paraId="5EFEF1D2" w14:textId="647A4DE9" w:rsidR="000D47B7" w:rsidRDefault="00DB5631" w:rsidP="001D320B">
      <w:pPr>
        <w:spacing w:after="0"/>
      </w:pPr>
      <w:r>
        <w:t>Ass</w:t>
      </w:r>
      <w:r w:rsidR="00A5032D">
        <w:t>ociate</w:t>
      </w:r>
      <w:r>
        <w:t xml:space="preserve"> </w:t>
      </w:r>
      <w:r w:rsidR="000D47B7">
        <w:t>Professor</w:t>
      </w:r>
    </w:p>
    <w:p w14:paraId="2C17423F" w14:textId="5B2C6904" w:rsidR="00D267FF" w:rsidRDefault="00D267FF" w:rsidP="001D320B">
      <w:pPr>
        <w:spacing w:after="0"/>
      </w:pPr>
      <w:r w:rsidRPr="00D267FF">
        <w:t>Dept. of Civil and Environmental Engineering</w:t>
      </w:r>
    </w:p>
    <w:p w14:paraId="758FE665" w14:textId="4824F1AD" w:rsidR="000D47B7" w:rsidRDefault="00DB5631" w:rsidP="001D320B">
      <w:pPr>
        <w:spacing w:after="0"/>
      </w:pPr>
      <w:r>
        <w:t>Utah State University</w:t>
      </w:r>
    </w:p>
    <w:p w14:paraId="2C869A1E" w14:textId="6A72CC26" w:rsidR="000D47B7" w:rsidRDefault="000D47B7" w:rsidP="001D320B">
      <w:pPr>
        <w:spacing w:after="0"/>
      </w:pPr>
      <w:r>
        <w:t>Phone: (</w:t>
      </w:r>
      <w:r w:rsidR="00DB5631">
        <w:t>435</w:t>
      </w:r>
      <w:r>
        <w:t>)</w:t>
      </w:r>
      <w:r w:rsidR="00E90A38">
        <w:t xml:space="preserve"> </w:t>
      </w:r>
      <w:r w:rsidR="00DB5631">
        <w:t>797-6377</w:t>
      </w:r>
    </w:p>
    <w:p w14:paraId="42D33A41" w14:textId="45BB23A4" w:rsidR="000D47B7" w:rsidRDefault="000D47B7" w:rsidP="001D320B">
      <w:pPr>
        <w:spacing w:after="0"/>
      </w:pPr>
      <w:r>
        <w:t xml:space="preserve">Email: </w:t>
      </w:r>
      <w:r w:rsidR="00DB5631">
        <w:t>andrew.sorensen</w:t>
      </w:r>
      <w:r>
        <w:t>@</w:t>
      </w:r>
      <w:r w:rsidR="005A7E45" w:rsidRPr="005A7E45">
        <w:t>u</w:t>
      </w:r>
      <w:r w:rsidR="00DB5631">
        <w:t>su</w:t>
      </w:r>
      <w:r w:rsidR="005A7E45" w:rsidRPr="005A7E45">
        <w:t>.edu</w:t>
      </w:r>
    </w:p>
    <w:p w14:paraId="5B351547" w14:textId="364AC322" w:rsidR="00A5032D" w:rsidRDefault="000D47B7" w:rsidP="006D569E">
      <w:r>
        <w:t xml:space="preserve">ORCID: </w:t>
      </w:r>
      <w:r w:rsidR="00DB5631" w:rsidRPr="00DB5631">
        <w:t>0000-0001-9998-2021</w:t>
      </w:r>
    </w:p>
    <w:p w14:paraId="4EB23077" w14:textId="3BD68411" w:rsidR="00A5032D" w:rsidRDefault="00A5032D" w:rsidP="00A5032D">
      <w:pPr>
        <w:spacing w:after="0"/>
      </w:pPr>
      <w:r>
        <w:t xml:space="preserve">Mohsen </w:t>
      </w:r>
      <w:proofErr w:type="spellStart"/>
      <w:r>
        <w:t>Zaker</w:t>
      </w:r>
      <w:proofErr w:type="spellEnd"/>
      <w:r>
        <w:t xml:space="preserve"> </w:t>
      </w:r>
      <w:proofErr w:type="spellStart"/>
      <w:r>
        <w:t>Esteghamati</w:t>
      </w:r>
      <w:proofErr w:type="spellEnd"/>
      <w:r>
        <w:t>, Ph.D.</w:t>
      </w:r>
    </w:p>
    <w:p w14:paraId="24FA2FB5" w14:textId="0536685D" w:rsidR="00A5032D" w:rsidRDefault="00A5032D" w:rsidP="00A5032D">
      <w:pPr>
        <w:spacing w:after="0"/>
      </w:pPr>
      <w:r>
        <w:t>Assistant Professor</w:t>
      </w:r>
    </w:p>
    <w:p w14:paraId="2D04EA81" w14:textId="77777777" w:rsidR="00A5032D" w:rsidRDefault="00A5032D" w:rsidP="00A5032D">
      <w:pPr>
        <w:spacing w:after="0"/>
      </w:pPr>
      <w:r w:rsidRPr="00D267FF">
        <w:t>Dept. of Civil and Environmental Engineering</w:t>
      </w:r>
    </w:p>
    <w:p w14:paraId="30A50FBC" w14:textId="77777777" w:rsidR="00A5032D" w:rsidRDefault="00A5032D" w:rsidP="00A5032D">
      <w:pPr>
        <w:spacing w:after="0"/>
      </w:pPr>
      <w:r>
        <w:t>Utah State University</w:t>
      </w:r>
    </w:p>
    <w:p w14:paraId="475973F7" w14:textId="2C9B0B4D" w:rsidR="00A5032D" w:rsidRDefault="00A5032D" w:rsidP="00A5032D">
      <w:pPr>
        <w:spacing w:after="0"/>
      </w:pPr>
      <w:r>
        <w:t>Phone: (435) 797-2932</w:t>
      </w:r>
    </w:p>
    <w:p w14:paraId="4DC2AE4F" w14:textId="6EF2010C" w:rsidR="00A5032D" w:rsidRDefault="00A5032D" w:rsidP="00A5032D">
      <w:pPr>
        <w:spacing w:after="0"/>
      </w:pPr>
      <w:r>
        <w:t xml:space="preserve">Email: </w:t>
      </w:r>
      <w:r w:rsidR="00087B95" w:rsidRPr="00087B95">
        <w:t>mohsen.zaker@usu.edu</w:t>
      </w:r>
    </w:p>
    <w:p w14:paraId="6B6C305A" w14:textId="2EDF830E" w:rsidR="00A5032D" w:rsidRDefault="00A5032D" w:rsidP="006D569E">
      <w:r>
        <w:t xml:space="preserve">ORCID: </w:t>
      </w:r>
      <w:r w:rsidRPr="00A5032D">
        <w:t>0000-0002-2144-2938</w:t>
      </w:r>
    </w:p>
    <w:p w14:paraId="776F728F" w14:textId="35A3E1F9" w:rsidR="007A6340" w:rsidRPr="007A6340" w:rsidRDefault="00875DAD" w:rsidP="00DC3A53">
      <w:pPr>
        <w:pStyle w:val="Heading1"/>
      </w:pPr>
      <w:r>
        <w:t>Research Needs</w:t>
      </w:r>
    </w:p>
    <w:p w14:paraId="24403B57" w14:textId="130C2868" w:rsidR="00E74BFF" w:rsidRPr="00960718" w:rsidRDefault="00A5032D" w:rsidP="00C767D4">
      <w:pPr>
        <w:rPr>
          <w:b/>
        </w:rPr>
      </w:pPr>
      <w:r w:rsidRPr="00960718">
        <w:t xml:space="preserve">Grouted coupler connections are a common connection type used in </w:t>
      </w:r>
      <w:r w:rsidR="00E74BFF" w:rsidRPr="00960718">
        <w:t>Accelerated Bridge Construction (ABC)</w:t>
      </w:r>
      <w:r w:rsidRPr="00960718">
        <w:t>.</w:t>
      </w:r>
      <w:r w:rsidR="0082658B">
        <w:t xml:space="preserve"> </w:t>
      </w:r>
      <w:r w:rsidRPr="00960718">
        <w:t>ABC</w:t>
      </w:r>
      <w:r w:rsidR="00E74BFF" w:rsidRPr="00960718">
        <w:t xml:space="preserve"> refers to a bridge construction type that incorporates innovative techniques, methodologies, and materials to efficiently reduce the construction time, traffic disruption and dynamic performance. </w:t>
      </w:r>
      <w:r w:rsidR="00BF0A66" w:rsidRPr="00960718">
        <w:t>According to the Florida International University ABC Project Database, the state of Utah currently has 8 bridges in service</w:t>
      </w:r>
      <w:r w:rsidR="00D44219" w:rsidRPr="00960718">
        <w:t xml:space="preserve"> constructed using ABC techniques</w:t>
      </w:r>
      <w:r w:rsidR="00BF0A66" w:rsidRPr="00960718">
        <w:t xml:space="preserve"> [1].</w:t>
      </w:r>
      <w:r w:rsidR="0082658B">
        <w:t xml:space="preserve"> </w:t>
      </w:r>
      <w:r w:rsidR="00E74BFF" w:rsidRPr="00960718">
        <w:t>Evaluation for seismic performance of typical ABC column-footing connections has been undertaken in high earthquake prone states like Utah, California, Nevada, and Idaho</w:t>
      </w:r>
      <w:r w:rsidR="00206B5B" w:rsidRPr="00960718">
        <w:t xml:space="preserve"> [2,3</w:t>
      </w:r>
      <w:r w:rsidR="00BF0A66" w:rsidRPr="00960718">
        <w:t>,4</w:t>
      </w:r>
      <w:r w:rsidR="00206B5B" w:rsidRPr="00960718">
        <w:t>]</w:t>
      </w:r>
      <w:r w:rsidR="00E74BFF" w:rsidRPr="00960718">
        <w:t>.</w:t>
      </w:r>
      <w:r w:rsidR="0082658B">
        <w:t xml:space="preserve"> </w:t>
      </w:r>
      <w:r w:rsidR="00E74BFF" w:rsidRPr="00960718">
        <w:t xml:space="preserve">However, apart from the dynamic load exhibited by earthquake, the </w:t>
      </w:r>
      <w:r w:rsidR="00D51DDB" w:rsidRPr="00960718">
        <w:t xml:space="preserve">deformation and failure </w:t>
      </w:r>
      <w:r w:rsidR="00E74BFF" w:rsidRPr="00960718">
        <w:t xml:space="preserve">behavior of these connections to other dynamic loadings, </w:t>
      </w:r>
      <w:r w:rsidR="00D44219" w:rsidRPr="00960718">
        <w:t>such as</w:t>
      </w:r>
      <w:r w:rsidR="00E74BFF" w:rsidRPr="00960718">
        <w:t xml:space="preserve"> blast and </w:t>
      </w:r>
      <w:r w:rsidR="00D44219" w:rsidRPr="00960718">
        <w:t xml:space="preserve">vehicular </w:t>
      </w:r>
      <w:r w:rsidR="00E74BFF" w:rsidRPr="00960718">
        <w:t>impact, are also crit</w:t>
      </w:r>
      <w:r w:rsidRPr="00960718">
        <w:t>ical and warrant investigation.</w:t>
      </w:r>
    </w:p>
    <w:p w14:paraId="04846C64" w14:textId="2259A473" w:rsidR="008B0C66" w:rsidRPr="00960718" w:rsidRDefault="00A5032D" w:rsidP="00C767D4">
      <w:pPr>
        <w:rPr>
          <w:b/>
        </w:rPr>
      </w:pPr>
      <w:r w:rsidRPr="00960718">
        <w:t xml:space="preserve">A current </w:t>
      </w:r>
      <w:r w:rsidR="00D51DDB" w:rsidRPr="00960718">
        <w:t xml:space="preserve">research project </w:t>
      </w:r>
      <w:r w:rsidRPr="00960718">
        <w:t xml:space="preserve">underway at Utah State University is studying the behavior of </w:t>
      </w:r>
      <w:r w:rsidR="00C038B6" w:rsidRPr="00960718">
        <w:t>the Utah Department of Transportation’s (</w:t>
      </w:r>
      <w:r w:rsidRPr="00960718">
        <w:t>UDOT’s</w:t>
      </w:r>
      <w:r w:rsidR="00C038B6" w:rsidRPr="00960718">
        <w:t>)</w:t>
      </w:r>
      <w:r w:rsidRPr="00960718">
        <w:t xml:space="preserve"> current ABC grouted coupler connections (as detailed in the UDOT Structures Design &amp; Detailing Manual) under vehicular impact loading. The preliminary results from this study have shown that variances in the impact loading characteristics (vehicle weight and impact velocity) </w:t>
      </w:r>
      <w:r w:rsidR="00C038B6" w:rsidRPr="00960718">
        <w:t xml:space="preserve">and pier geometry </w:t>
      </w:r>
      <w:r w:rsidRPr="00960718">
        <w:t xml:space="preserve">result in high variances in </w:t>
      </w:r>
      <w:r w:rsidRPr="00960718">
        <w:lastRenderedPageBreak/>
        <w:t>the failure modes of these connections.</w:t>
      </w:r>
      <w:r w:rsidR="0082658B">
        <w:t xml:space="preserve"> </w:t>
      </w:r>
      <w:r w:rsidR="00C038B6" w:rsidRPr="00960718">
        <w:t>Carrying out extensive experimental work on these combinations is extremely expensive.</w:t>
      </w:r>
      <w:r w:rsidR="0082658B">
        <w:t xml:space="preserve"> </w:t>
      </w:r>
      <w:r w:rsidRPr="00960718">
        <w:t xml:space="preserve">As such, </w:t>
      </w:r>
      <w:r w:rsidR="00C038B6" w:rsidRPr="00960718">
        <w:t xml:space="preserve">utilizing the experimental results, validated </w:t>
      </w:r>
      <w:r w:rsidR="00D51DDB" w:rsidRPr="00960718">
        <w:t>finite element models can be developed based on experimental results. Such models allow to efficiently evaluate the variations in input characteristics (both geometry and loading conditions) at significantly lower cost</w:t>
      </w:r>
      <w:r w:rsidR="00C038B6" w:rsidRPr="00960718">
        <w:t>.</w:t>
      </w:r>
      <w:r w:rsidR="0082658B">
        <w:t xml:space="preserve"> </w:t>
      </w:r>
      <w:r w:rsidR="00C038B6" w:rsidRPr="00960718">
        <w:t xml:space="preserve">The results of the parametric study will consist of a series of failure envelopes that will </w:t>
      </w:r>
      <w:r w:rsidR="00FA0B0E" w:rsidRPr="00960718">
        <w:t>capture the full mechanical performance of these grouted connections under the varying performance criteria</w:t>
      </w:r>
      <w:r w:rsidR="00960718" w:rsidRPr="00960718">
        <w:t xml:space="preserve"> such as deformation and material strength degradation</w:t>
      </w:r>
      <w:r w:rsidR="00FA0B0E" w:rsidRPr="00960718">
        <w:t>.</w:t>
      </w:r>
      <w:r w:rsidR="0082658B">
        <w:t xml:space="preserve"> </w:t>
      </w:r>
      <w:r w:rsidR="00FA0B0E" w:rsidRPr="00960718">
        <w:t>This analysis will also aid in the determination of whether the coupler connection performs better when placed in the pier or in the footing under impact loading.</w:t>
      </w:r>
    </w:p>
    <w:p w14:paraId="5B2483BF" w14:textId="5D7B9F5F" w:rsidR="00E74BFF" w:rsidRDefault="00FA0B0E" w:rsidP="00C767D4">
      <w:pPr>
        <w:rPr>
          <w:b/>
        </w:rPr>
      </w:pPr>
      <w:r w:rsidRPr="00960718">
        <w:t xml:space="preserve">Additionally, the current literature has yet to fully examine the coupler/rebar connections and </w:t>
      </w:r>
      <w:r w:rsidR="00D51DDB" w:rsidRPr="00960718">
        <w:t xml:space="preserve">the component </w:t>
      </w:r>
      <w:r w:rsidRPr="00960718">
        <w:t>energy transfer under impact loading using numerical and finite element analysis.</w:t>
      </w:r>
      <w:r w:rsidR="0082658B">
        <w:t xml:space="preserve"> </w:t>
      </w:r>
      <w:r w:rsidR="008B0C66" w:rsidRPr="00960718">
        <w:t>This is a challenging topic because the connection is a function of four different materials (Portland cement concrete, reinforcing steel, cast iron coupler, and low shrinkage grout)</w:t>
      </w:r>
      <w:r w:rsidR="0080445D" w:rsidRPr="00960718">
        <w:t>.</w:t>
      </w:r>
      <w:r w:rsidR="0082658B">
        <w:t xml:space="preserve"> </w:t>
      </w:r>
      <w:r w:rsidR="00C038B6" w:rsidRPr="00960718">
        <w:t>Th</w:t>
      </w:r>
      <w:r w:rsidR="00D51DDB" w:rsidRPr="00960718">
        <w:t>is</w:t>
      </w:r>
      <w:r w:rsidR="00960718">
        <w:rPr>
          <w:color w:val="FF0000"/>
        </w:rPr>
        <w:t xml:space="preserve"> </w:t>
      </w:r>
      <w:r w:rsidR="00C038B6" w:rsidRPr="00960718">
        <w:t xml:space="preserve">study will seek to develop a sophisticated finite element model </w:t>
      </w:r>
      <w:r w:rsidR="00D51DDB" w:rsidRPr="00960718">
        <w:t>would account for an accurate representation of the coupler/rebar interface, energy transfer from the impacted column location through the coupler into the foundation, and material strength degradation</w:t>
      </w:r>
      <w:r w:rsidR="00C038B6" w:rsidRPr="00960718">
        <w:t>.</w:t>
      </w:r>
      <w:r w:rsidR="0082658B">
        <w:t xml:space="preserve"> </w:t>
      </w:r>
      <w:r w:rsidR="00C038B6" w:rsidRPr="00960718">
        <w:t xml:space="preserve">The model will be validated with existing experimental </w:t>
      </w:r>
      <w:r w:rsidR="00DC1B27" w:rsidRPr="00960718">
        <w:t>data</w:t>
      </w:r>
      <w:r w:rsidR="00D51DDB" w:rsidRPr="00960718">
        <w:t xml:space="preserve"> collected at the USU SMASH Lab</w:t>
      </w:r>
      <w:r w:rsidR="00DC1B27" w:rsidRPr="00960718">
        <w:t>.</w:t>
      </w:r>
      <w:r w:rsidR="0082658B">
        <w:t xml:space="preserve"> </w:t>
      </w:r>
      <w:r w:rsidR="00D51DDB" w:rsidRPr="00960718">
        <w:t xml:space="preserve">The experimental data consists of single coupler and </w:t>
      </w:r>
      <w:proofErr w:type="gramStart"/>
      <w:r w:rsidR="00D51DDB" w:rsidRPr="00960718">
        <w:t>full scale</w:t>
      </w:r>
      <w:proofErr w:type="gramEnd"/>
      <w:r w:rsidR="00D51DDB" w:rsidRPr="00960718">
        <w:t xml:space="preserve"> column testing.</w:t>
      </w:r>
      <w:r w:rsidR="0082658B">
        <w:t xml:space="preserve"> </w:t>
      </w:r>
      <w:r w:rsidR="00960718">
        <w:t>The results of the experiments and modelling will also be compared to normal pier connections to see if any major differences warrant separate damage index calculations.</w:t>
      </w:r>
    </w:p>
    <w:p w14:paraId="076B756C" w14:textId="392F001F" w:rsidR="007A6340" w:rsidRPr="007A6340" w:rsidRDefault="00875DAD" w:rsidP="00E74BFF">
      <w:pPr>
        <w:pStyle w:val="Heading1"/>
      </w:pPr>
      <w:r>
        <w:t>Research Objectives</w:t>
      </w:r>
    </w:p>
    <w:p w14:paraId="070BDE6B" w14:textId="5C8CDF0D" w:rsidR="00D45E39" w:rsidRPr="00D45E39" w:rsidRDefault="00D45E39" w:rsidP="00F60136">
      <w:pPr>
        <w:spacing w:after="120"/>
        <w:rPr>
          <w:rFonts w:eastAsia="Times New Roman" w:cs="Times New Roman"/>
          <w:color w:val="000000"/>
          <w:szCs w:val="24"/>
        </w:rPr>
      </w:pPr>
      <w:r w:rsidRPr="00D45E39">
        <w:rPr>
          <w:rFonts w:eastAsia="Times New Roman" w:cs="Times New Roman"/>
          <w:color w:val="000000"/>
          <w:szCs w:val="24"/>
        </w:rPr>
        <w:t>This research proposes to accomplish</w:t>
      </w:r>
      <w:r w:rsidR="00D51DDB">
        <w:rPr>
          <w:rFonts w:eastAsia="Times New Roman" w:cs="Times New Roman"/>
          <w:color w:val="000000"/>
          <w:szCs w:val="24"/>
        </w:rPr>
        <w:t xml:space="preserve"> three</w:t>
      </w:r>
      <w:r w:rsidRPr="00D45E39">
        <w:rPr>
          <w:rFonts w:eastAsia="Times New Roman" w:cs="Times New Roman"/>
          <w:color w:val="000000"/>
          <w:szCs w:val="24"/>
        </w:rPr>
        <w:t xml:space="preserve"> main objectives:</w:t>
      </w:r>
    </w:p>
    <w:p w14:paraId="16AC4204" w14:textId="30D7A5E5" w:rsidR="008B0C66" w:rsidRPr="00F60136" w:rsidRDefault="00FA0B0E" w:rsidP="00F60136">
      <w:pPr>
        <w:pStyle w:val="ListParagraph"/>
        <w:numPr>
          <w:ilvl w:val="0"/>
          <w:numId w:val="10"/>
        </w:numPr>
        <w:contextualSpacing w:val="0"/>
        <w:rPr>
          <w:rFonts w:eastAsia="Times New Roman" w:cs="Times New Roman"/>
          <w:color w:val="000000"/>
          <w:szCs w:val="24"/>
        </w:rPr>
      </w:pPr>
      <w:r w:rsidRPr="00F60136">
        <w:rPr>
          <w:rFonts w:eastAsia="Times New Roman" w:cs="Times New Roman"/>
          <w:color w:val="000000"/>
          <w:szCs w:val="24"/>
        </w:rPr>
        <w:t xml:space="preserve">Using experimental data, develop a validated finite element model of the grouted coupler connection </w:t>
      </w:r>
      <w:r w:rsidR="008B0C66" w:rsidRPr="00F60136">
        <w:rPr>
          <w:rFonts w:eastAsia="Times New Roman" w:cs="Times New Roman"/>
          <w:color w:val="000000"/>
          <w:szCs w:val="24"/>
        </w:rPr>
        <w:t>and determine an accurate energy transfer model.</w:t>
      </w:r>
    </w:p>
    <w:p w14:paraId="6D6060C5" w14:textId="54E93804" w:rsidR="00D45E39" w:rsidRPr="00F60136" w:rsidRDefault="008B0C66" w:rsidP="00F60136">
      <w:pPr>
        <w:pStyle w:val="ListParagraph"/>
        <w:numPr>
          <w:ilvl w:val="0"/>
          <w:numId w:val="10"/>
        </w:numPr>
        <w:contextualSpacing w:val="0"/>
        <w:rPr>
          <w:rFonts w:eastAsia="Times New Roman" w:cs="Times New Roman"/>
          <w:color w:val="000000"/>
          <w:szCs w:val="24"/>
        </w:rPr>
      </w:pPr>
      <w:r w:rsidRPr="00F60136">
        <w:rPr>
          <w:rFonts w:eastAsia="Times New Roman" w:cs="Times New Roman"/>
          <w:color w:val="000000"/>
          <w:szCs w:val="24"/>
        </w:rPr>
        <w:t>U</w:t>
      </w:r>
      <w:r w:rsidR="00FA0B0E" w:rsidRPr="00F60136">
        <w:rPr>
          <w:rFonts w:eastAsia="Times New Roman" w:cs="Times New Roman"/>
          <w:color w:val="000000"/>
          <w:szCs w:val="24"/>
        </w:rPr>
        <w:t xml:space="preserve">se the </w:t>
      </w:r>
      <w:r w:rsidRPr="00F60136">
        <w:rPr>
          <w:rFonts w:eastAsia="Times New Roman" w:cs="Times New Roman"/>
          <w:color w:val="000000"/>
          <w:szCs w:val="24"/>
        </w:rPr>
        <w:t xml:space="preserve">validated </w:t>
      </w:r>
      <w:r w:rsidR="00FA0B0E" w:rsidRPr="00F60136">
        <w:rPr>
          <w:rFonts w:eastAsia="Times New Roman" w:cs="Times New Roman"/>
          <w:color w:val="000000"/>
          <w:szCs w:val="24"/>
        </w:rPr>
        <w:t xml:space="preserve">model to parametrically determine the corresponding failure modes </w:t>
      </w:r>
      <w:r w:rsidRPr="00F60136">
        <w:rPr>
          <w:rFonts w:eastAsia="Times New Roman" w:cs="Times New Roman"/>
          <w:color w:val="000000"/>
          <w:szCs w:val="24"/>
        </w:rPr>
        <w:t xml:space="preserve">of the coupler connection </w:t>
      </w:r>
      <w:r w:rsidR="00FA0B0E" w:rsidRPr="00F60136">
        <w:rPr>
          <w:rFonts w:eastAsia="Times New Roman" w:cs="Times New Roman"/>
          <w:color w:val="000000"/>
          <w:szCs w:val="24"/>
        </w:rPr>
        <w:t>considering</w:t>
      </w:r>
      <w:r w:rsidRPr="00F60136">
        <w:rPr>
          <w:rFonts w:eastAsia="Times New Roman" w:cs="Times New Roman"/>
          <w:color w:val="000000"/>
          <w:szCs w:val="24"/>
        </w:rPr>
        <w:t xml:space="preserve"> variances in</w:t>
      </w:r>
      <w:r w:rsidR="00FA0B0E" w:rsidRPr="00F60136">
        <w:rPr>
          <w:rFonts w:eastAsia="Times New Roman" w:cs="Times New Roman"/>
          <w:color w:val="000000"/>
          <w:szCs w:val="24"/>
        </w:rPr>
        <w:t xml:space="preserve"> the pier geometry, mechanical properties, and impact loading characteristics.</w:t>
      </w:r>
    </w:p>
    <w:p w14:paraId="39D3D8EC" w14:textId="345ACDD8" w:rsidR="00C038B6" w:rsidRPr="00F60136" w:rsidRDefault="00C038B6" w:rsidP="00F60136">
      <w:pPr>
        <w:pStyle w:val="ListParagraph"/>
        <w:numPr>
          <w:ilvl w:val="0"/>
          <w:numId w:val="10"/>
        </w:numPr>
        <w:contextualSpacing w:val="0"/>
        <w:rPr>
          <w:rFonts w:eastAsia="Times New Roman" w:cs="Times New Roman"/>
          <w:color w:val="000000"/>
          <w:szCs w:val="24"/>
        </w:rPr>
      </w:pPr>
      <w:r w:rsidRPr="00F60136">
        <w:rPr>
          <w:rFonts w:eastAsia="Times New Roman" w:cs="Times New Roman"/>
          <w:color w:val="000000"/>
          <w:szCs w:val="24"/>
        </w:rPr>
        <w:t xml:space="preserve">Develop </w:t>
      </w:r>
      <w:r w:rsidR="00DC1B27" w:rsidRPr="00F60136">
        <w:rPr>
          <w:rFonts w:eastAsia="Times New Roman" w:cs="Times New Roman"/>
          <w:color w:val="000000"/>
          <w:szCs w:val="24"/>
        </w:rPr>
        <w:t>a detailed finite element model of the coupler connection and identify the energy transference during impact loading.</w:t>
      </w:r>
    </w:p>
    <w:p w14:paraId="0338DB9A" w14:textId="59E43BF4" w:rsidR="007A6340" w:rsidRPr="007A6340" w:rsidRDefault="00875DAD" w:rsidP="00DC3A53">
      <w:pPr>
        <w:pStyle w:val="Heading1"/>
      </w:pPr>
      <w:r>
        <w:t>Research Methods</w:t>
      </w:r>
    </w:p>
    <w:p w14:paraId="25164661" w14:textId="68BA0DF9" w:rsidR="00D45E39" w:rsidRDefault="00D45E39" w:rsidP="000B2FCE">
      <w:pPr>
        <w:rPr>
          <w:rFonts w:eastAsia="Times New Roman" w:cs="Times New Roman"/>
          <w:color w:val="000000"/>
          <w:szCs w:val="24"/>
        </w:rPr>
      </w:pPr>
      <w:r w:rsidRPr="00960718">
        <w:rPr>
          <w:rFonts w:eastAsia="Times New Roman" w:cs="Times New Roman"/>
          <w:szCs w:val="24"/>
        </w:rPr>
        <w:t>Th</w:t>
      </w:r>
      <w:r w:rsidR="00960718" w:rsidRPr="00960718">
        <w:rPr>
          <w:rFonts w:eastAsia="Times New Roman" w:cs="Times New Roman"/>
          <w:szCs w:val="24"/>
        </w:rPr>
        <w:t>e</w:t>
      </w:r>
      <w:r w:rsidRPr="00960718">
        <w:rPr>
          <w:rFonts w:eastAsia="Times New Roman" w:cs="Times New Roman"/>
          <w:szCs w:val="24"/>
        </w:rPr>
        <w:t xml:space="preserve"> objectives</w:t>
      </w:r>
      <w:r w:rsidRPr="00960718">
        <w:rPr>
          <w:rFonts w:eastAsia="Times New Roman" w:cs="Times New Roman"/>
          <w:color w:val="000000"/>
          <w:szCs w:val="24"/>
        </w:rPr>
        <w:t xml:space="preserve"> </w:t>
      </w:r>
      <w:r>
        <w:rPr>
          <w:rFonts w:eastAsia="Times New Roman" w:cs="Times New Roman"/>
          <w:color w:val="000000"/>
          <w:szCs w:val="24"/>
        </w:rPr>
        <w:t>of this research will be attained by separating the project into discrete tasks as outlined below.</w:t>
      </w:r>
    </w:p>
    <w:p w14:paraId="4E73A5D9" w14:textId="7400F41A" w:rsidR="00D45E39" w:rsidRDefault="00D45E39" w:rsidP="000B2FCE">
      <w:pPr>
        <w:rPr>
          <w:rFonts w:eastAsia="Times New Roman" w:cs="Times New Roman"/>
          <w:color w:val="000000"/>
          <w:szCs w:val="24"/>
        </w:rPr>
      </w:pPr>
      <w:r w:rsidRPr="00D45E39">
        <w:rPr>
          <w:rFonts w:eastAsia="Times New Roman" w:cs="Times New Roman"/>
          <w:i/>
          <w:color w:val="000000"/>
          <w:szCs w:val="24"/>
        </w:rPr>
        <w:t>Task 1:</w:t>
      </w:r>
      <w:r w:rsidR="0082658B">
        <w:rPr>
          <w:rFonts w:eastAsia="Times New Roman" w:cs="Times New Roman"/>
          <w:i/>
          <w:color w:val="000000"/>
          <w:szCs w:val="24"/>
        </w:rPr>
        <w:t xml:space="preserve"> </w:t>
      </w:r>
      <w:r w:rsidRPr="00D45E39">
        <w:rPr>
          <w:rFonts w:eastAsia="Times New Roman" w:cs="Times New Roman"/>
          <w:i/>
          <w:color w:val="000000"/>
          <w:szCs w:val="24"/>
        </w:rPr>
        <w:t>Literature review.</w:t>
      </w:r>
      <w:r w:rsidR="0082658B">
        <w:rPr>
          <w:rFonts w:eastAsia="Times New Roman" w:cs="Times New Roman"/>
          <w:color w:val="000000"/>
          <w:szCs w:val="24"/>
        </w:rPr>
        <w:t xml:space="preserve"> </w:t>
      </w:r>
      <w:r w:rsidR="008B0C66">
        <w:rPr>
          <w:rFonts w:eastAsia="Times New Roman" w:cs="Times New Roman"/>
          <w:color w:val="000000"/>
          <w:szCs w:val="24"/>
        </w:rPr>
        <w:t>Gather existing information on the finite element modeling of the grouted coupler connections</w:t>
      </w:r>
      <w:r>
        <w:rPr>
          <w:rFonts w:eastAsia="Times New Roman" w:cs="Times New Roman"/>
          <w:color w:val="000000"/>
          <w:szCs w:val="24"/>
        </w:rPr>
        <w:t>.</w:t>
      </w:r>
    </w:p>
    <w:p w14:paraId="514D7F17" w14:textId="09A28E70" w:rsidR="00D45E39" w:rsidRDefault="00D45E39" w:rsidP="000B2FCE">
      <w:pPr>
        <w:rPr>
          <w:rFonts w:eastAsia="Times New Roman" w:cs="Times New Roman"/>
          <w:color w:val="000000"/>
          <w:szCs w:val="24"/>
        </w:rPr>
      </w:pPr>
      <w:r w:rsidRPr="00D45E39">
        <w:rPr>
          <w:rFonts w:eastAsia="Times New Roman" w:cs="Times New Roman"/>
          <w:i/>
          <w:color w:val="000000"/>
          <w:szCs w:val="24"/>
        </w:rPr>
        <w:t>Task 2:</w:t>
      </w:r>
      <w:r w:rsidR="0082658B">
        <w:rPr>
          <w:rFonts w:eastAsia="Times New Roman" w:cs="Times New Roman"/>
          <w:i/>
          <w:color w:val="000000"/>
          <w:szCs w:val="24"/>
        </w:rPr>
        <w:t xml:space="preserve"> </w:t>
      </w:r>
      <w:r w:rsidR="006226A6">
        <w:rPr>
          <w:rFonts w:eastAsia="Times New Roman" w:cs="Times New Roman"/>
          <w:i/>
          <w:color w:val="000000"/>
          <w:szCs w:val="24"/>
        </w:rPr>
        <w:t>Finite element model development of</w:t>
      </w:r>
      <w:r w:rsidRPr="00D45E39">
        <w:rPr>
          <w:rFonts w:eastAsia="Times New Roman" w:cs="Times New Roman"/>
          <w:i/>
          <w:color w:val="000000"/>
          <w:szCs w:val="24"/>
        </w:rPr>
        <w:t xml:space="preserve"> singular coupler connections.</w:t>
      </w:r>
      <w:r w:rsidR="0082658B">
        <w:rPr>
          <w:rFonts w:eastAsia="Times New Roman" w:cs="Times New Roman"/>
          <w:color w:val="000000"/>
          <w:szCs w:val="24"/>
        </w:rPr>
        <w:t xml:space="preserve"> </w:t>
      </w:r>
      <w:r w:rsidR="0080445D">
        <w:rPr>
          <w:rFonts w:eastAsia="Times New Roman" w:cs="Times New Roman"/>
          <w:color w:val="000000"/>
          <w:szCs w:val="24"/>
        </w:rPr>
        <w:t xml:space="preserve">The development of a single coupler connection including the four different materials </w:t>
      </w:r>
      <w:r w:rsidR="0080445D" w:rsidRPr="0080445D">
        <w:rPr>
          <w:rFonts w:eastAsia="Times New Roman" w:cs="Times New Roman"/>
          <w:color w:val="000000"/>
          <w:szCs w:val="24"/>
        </w:rPr>
        <w:t>(Portland cement concrete, reinforcing steel, cast iron coupler, and low shrinkage grout</w:t>
      </w:r>
      <w:r w:rsidR="0080445D">
        <w:rPr>
          <w:rFonts w:eastAsia="Times New Roman" w:cs="Times New Roman"/>
          <w:color w:val="000000"/>
          <w:szCs w:val="24"/>
        </w:rPr>
        <w:t>) will be developed with particular attention paid to the geometry of the coupler and the modelling of the connections between each material.</w:t>
      </w:r>
      <w:r w:rsidR="0082658B">
        <w:rPr>
          <w:rFonts w:eastAsia="Times New Roman" w:cs="Times New Roman"/>
          <w:color w:val="000000"/>
          <w:szCs w:val="24"/>
        </w:rPr>
        <w:t xml:space="preserve"> </w:t>
      </w:r>
      <w:r w:rsidR="0080445D">
        <w:rPr>
          <w:rFonts w:eastAsia="Times New Roman" w:cs="Times New Roman"/>
          <w:color w:val="000000"/>
          <w:szCs w:val="24"/>
        </w:rPr>
        <w:t>The model will be validated from experimental tests previously conducted.</w:t>
      </w:r>
    </w:p>
    <w:p w14:paraId="59AB4A68" w14:textId="6362AE1A" w:rsidR="009B224D" w:rsidRDefault="00D45E39" w:rsidP="000B2FCE">
      <w:pPr>
        <w:rPr>
          <w:rFonts w:eastAsia="Times New Roman" w:cs="Times New Roman"/>
          <w:color w:val="000000"/>
          <w:szCs w:val="24"/>
        </w:rPr>
      </w:pPr>
      <w:r w:rsidRPr="009B224D">
        <w:rPr>
          <w:rFonts w:eastAsia="Times New Roman" w:cs="Times New Roman"/>
          <w:i/>
          <w:color w:val="000000"/>
          <w:szCs w:val="24"/>
        </w:rPr>
        <w:lastRenderedPageBreak/>
        <w:t>Task 3:</w:t>
      </w:r>
      <w:r w:rsidR="0082658B">
        <w:rPr>
          <w:rFonts w:eastAsia="Times New Roman" w:cs="Times New Roman"/>
          <w:i/>
          <w:color w:val="000000"/>
          <w:szCs w:val="24"/>
        </w:rPr>
        <w:t xml:space="preserve"> </w:t>
      </w:r>
      <w:r w:rsidR="0080445D">
        <w:rPr>
          <w:rFonts w:eastAsia="Times New Roman" w:cs="Times New Roman"/>
          <w:i/>
          <w:color w:val="000000"/>
          <w:szCs w:val="24"/>
        </w:rPr>
        <w:t xml:space="preserve">Finite model development of a </w:t>
      </w:r>
      <w:r w:rsidR="009B224D" w:rsidRPr="009B224D">
        <w:rPr>
          <w:rFonts w:eastAsia="Times New Roman" w:cs="Times New Roman"/>
          <w:i/>
          <w:color w:val="000000"/>
          <w:szCs w:val="24"/>
        </w:rPr>
        <w:t>grouted coupler pier</w:t>
      </w:r>
      <w:r w:rsidR="0080445D">
        <w:rPr>
          <w:rFonts w:eastAsia="Times New Roman" w:cs="Times New Roman"/>
          <w:i/>
          <w:color w:val="000000"/>
          <w:szCs w:val="24"/>
        </w:rPr>
        <w:t xml:space="preserve"> and footing connection</w:t>
      </w:r>
      <w:r w:rsidR="009B224D" w:rsidRPr="009B224D">
        <w:rPr>
          <w:rFonts w:eastAsia="Times New Roman" w:cs="Times New Roman"/>
          <w:i/>
          <w:color w:val="000000"/>
          <w:szCs w:val="24"/>
        </w:rPr>
        <w:t>.</w:t>
      </w:r>
      <w:r w:rsidR="0082658B">
        <w:rPr>
          <w:rFonts w:eastAsia="Times New Roman" w:cs="Times New Roman"/>
          <w:color w:val="000000"/>
          <w:szCs w:val="24"/>
        </w:rPr>
        <w:t xml:space="preserve"> </w:t>
      </w:r>
      <w:r w:rsidR="0080445D">
        <w:rPr>
          <w:rFonts w:eastAsia="Times New Roman" w:cs="Times New Roman"/>
          <w:color w:val="000000"/>
          <w:szCs w:val="24"/>
        </w:rPr>
        <w:t>In this task, a complete model of a typical grouted coupler pier and footing connection will be developed using the results from Task 2.</w:t>
      </w:r>
      <w:r w:rsidR="0082658B">
        <w:rPr>
          <w:rFonts w:eastAsia="Times New Roman" w:cs="Times New Roman"/>
          <w:color w:val="000000"/>
          <w:szCs w:val="24"/>
        </w:rPr>
        <w:t xml:space="preserve"> </w:t>
      </w:r>
      <w:r w:rsidR="0080445D">
        <w:rPr>
          <w:rFonts w:eastAsia="Times New Roman" w:cs="Times New Roman"/>
          <w:color w:val="000000"/>
          <w:szCs w:val="24"/>
        </w:rPr>
        <w:t>The model will be validated from experimental tests previously conducted.</w:t>
      </w:r>
    </w:p>
    <w:p w14:paraId="01B591AB" w14:textId="0CB5F73E" w:rsidR="009B224D" w:rsidRDefault="009B224D" w:rsidP="000B2FCE">
      <w:pPr>
        <w:rPr>
          <w:rFonts w:eastAsia="Times New Roman" w:cs="Times New Roman"/>
          <w:color w:val="000000"/>
          <w:szCs w:val="24"/>
        </w:rPr>
      </w:pPr>
      <w:r w:rsidRPr="009B224D">
        <w:rPr>
          <w:rFonts w:eastAsia="Times New Roman" w:cs="Times New Roman"/>
          <w:i/>
          <w:color w:val="000000"/>
          <w:szCs w:val="24"/>
        </w:rPr>
        <w:t>Task 4:</w:t>
      </w:r>
      <w:r w:rsidR="0082658B">
        <w:rPr>
          <w:rFonts w:eastAsia="Times New Roman" w:cs="Times New Roman"/>
          <w:i/>
          <w:color w:val="000000"/>
          <w:szCs w:val="24"/>
        </w:rPr>
        <w:t xml:space="preserve"> </w:t>
      </w:r>
      <w:r w:rsidR="0080445D">
        <w:rPr>
          <w:rFonts w:eastAsia="Times New Roman" w:cs="Times New Roman"/>
          <w:i/>
          <w:color w:val="000000"/>
          <w:szCs w:val="24"/>
        </w:rPr>
        <w:t>Parametric analysis</w:t>
      </w:r>
      <w:r w:rsidRPr="009B224D">
        <w:rPr>
          <w:rFonts w:eastAsia="Times New Roman" w:cs="Times New Roman"/>
          <w:i/>
          <w:color w:val="000000"/>
          <w:szCs w:val="24"/>
        </w:rPr>
        <w:t xml:space="preserve"> of</w:t>
      </w:r>
      <w:r w:rsidR="0080445D">
        <w:rPr>
          <w:rFonts w:eastAsia="Times New Roman" w:cs="Times New Roman"/>
          <w:i/>
          <w:color w:val="000000"/>
          <w:szCs w:val="24"/>
        </w:rPr>
        <w:t xml:space="preserve"> finite element model under dynamic loading</w:t>
      </w:r>
      <w:r w:rsidRPr="009B224D">
        <w:rPr>
          <w:rFonts w:eastAsia="Times New Roman" w:cs="Times New Roman"/>
          <w:i/>
          <w:color w:val="000000"/>
          <w:szCs w:val="24"/>
        </w:rPr>
        <w:t>.</w:t>
      </w:r>
      <w:r w:rsidR="0082658B">
        <w:rPr>
          <w:rFonts w:eastAsia="Times New Roman" w:cs="Times New Roman"/>
          <w:color w:val="000000"/>
          <w:szCs w:val="24"/>
        </w:rPr>
        <w:t xml:space="preserve"> </w:t>
      </w:r>
      <w:r w:rsidR="0080445D">
        <w:rPr>
          <w:rFonts w:eastAsia="Times New Roman" w:cs="Times New Roman"/>
          <w:color w:val="000000"/>
          <w:szCs w:val="24"/>
        </w:rPr>
        <w:t>Using the validated finite element model developed in Task 3, a parametric analysis of the different model input characteristics will be carried out.</w:t>
      </w:r>
      <w:r w:rsidR="0082658B">
        <w:rPr>
          <w:rFonts w:eastAsia="Times New Roman" w:cs="Times New Roman"/>
          <w:color w:val="000000"/>
          <w:szCs w:val="24"/>
        </w:rPr>
        <w:t xml:space="preserve"> </w:t>
      </w:r>
      <w:r w:rsidR="0080445D">
        <w:rPr>
          <w:rFonts w:eastAsia="Times New Roman" w:cs="Times New Roman"/>
          <w:color w:val="000000"/>
          <w:szCs w:val="24"/>
        </w:rPr>
        <w:t>The parameters to be studied include both column geometry and mechanical properties as well as various combinations of vehicle weight and impact velocity.</w:t>
      </w:r>
      <w:r w:rsidR="0082658B">
        <w:rPr>
          <w:rFonts w:eastAsia="Times New Roman" w:cs="Times New Roman"/>
          <w:color w:val="000000"/>
          <w:szCs w:val="24"/>
        </w:rPr>
        <w:t xml:space="preserve"> </w:t>
      </w:r>
      <w:r w:rsidR="0080445D">
        <w:rPr>
          <w:rFonts w:eastAsia="Times New Roman" w:cs="Times New Roman"/>
          <w:color w:val="000000"/>
          <w:szCs w:val="24"/>
        </w:rPr>
        <w:t>Additionally, two different coupler locations (in the pier and in the footing) will also be analyzed.</w:t>
      </w:r>
      <w:r w:rsidR="0082658B">
        <w:rPr>
          <w:rFonts w:eastAsia="Times New Roman" w:cs="Times New Roman"/>
          <w:color w:val="000000"/>
          <w:szCs w:val="24"/>
        </w:rPr>
        <w:t xml:space="preserve"> </w:t>
      </w:r>
      <w:r w:rsidR="0080445D">
        <w:rPr>
          <w:rFonts w:eastAsia="Times New Roman" w:cs="Times New Roman"/>
          <w:color w:val="000000"/>
          <w:szCs w:val="24"/>
        </w:rPr>
        <w:t>Using these results, a failure mode envelope can be constructed and best practices for input design parameters will be developed.</w:t>
      </w:r>
    </w:p>
    <w:p w14:paraId="5551FFA4" w14:textId="3076A253" w:rsidR="00D45E39" w:rsidRPr="001D320B" w:rsidRDefault="009B224D" w:rsidP="000B2FCE">
      <w:pPr>
        <w:rPr>
          <w:rFonts w:eastAsia="Times New Roman" w:cs="Times New Roman"/>
          <w:color w:val="000000"/>
          <w:szCs w:val="24"/>
        </w:rPr>
      </w:pPr>
      <w:r w:rsidRPr="00220A27">
        <w:rPr>
          <w:rFonts w:eastAsia="Times New Roman" w:cs="Times New Roman"/>
          <w:i/>
          <w:color w:val="000000"/>
          <w:szCs w:val="24"/>
        </w:rPr>
        <w:t xml:space="preserve">Task </w:t>
      </w:r>
      <w:r w:rsidR="0080445D">
        <w:rPr>
          <w:rFonts w:eastAsia="Times New Roman" w:cs="Times New Roman"/>
          <w:i/>
          <w:color w:val="000000"/>
          <w:szCs w:val="24"/>
        </w:rPr>
        <w:t>5:</w:t>
      </w:r>
      <w:r w:rsidR="0082658B">
        <w:rPr>
          <w:rFonts w:eastAsia="Times New Roman" w:cs="Times New Roman"/>
          <w:i/>
          <w:color w:val="000000"/>
          <w:szCs w:val="24"/>
        </w:rPr>
        <w:t xml:space="preserve"> </w:t>
      </w:r>
      <w:r w:rsidR="00220A27" w:rsidRPr="007717D8">
        <w:rPr>
          <w:rFonts w:eastAsia="Times New Roman" w:cs="Times New Roman"/>
          <w:i/>
          <w:color w:val="000000"/>
          <w:szCs w:val="24"/>
        </w:rPr>
        <w:t xml:space="preserve">Final </w:t>
      </w:r>
      <w:r w:rsidR="003A3D01">
        <w:rPr>
          <w:rFonts w:eastAsia="Times New Roman" w:cs="Times New Roman"/>
          <w:i/>
          <w:color w:val="000000"/>
          <w:szCs w:val="24"/>
        </w:rPr>
        <w:t>r</w:t>
      </w:r>
      <w:r w:rsidR="00220A27" w:rsidRPr="007717D8">
        <w:rPr>
          <w:rFonts w:eastAsia="Times New Roman" w:cs="Times New Roman"/>
          <w:i/>
          <w:color w:val="000000"/>
          <w:szCs w:val="24"/>
        </w:rPr>
        <w:t>eport.</w:t>
      </w:r>
      <w:r w:rsidR="00220A27" w:rsidRPr="00220A27">
        <w:rPr>
          <w:rFonts w:eastAsia="Times New Roman" w:cs="Times New Roman"/>
          <w:color w:val="000000"/>
          <w:szCs w:val="24"/>
        </w:rPr>
        <w:t xml:space="preserve"> A final report will document </w:t>
      </w:r>
      <w:r w:rsidR="007717D8">
        <w:rPr>
          <w:rFonts w:eastAsia="Times New Roman" w:cs="Times New Roman"/>
          <w:color w:val="000000"/>
          <w:szCs w:val="24"/>
        </w:rPr>
        <w:t xml:space="preserve">the results of </w:t>
      </w:r>
      <w:r w:rsidR="00220A27" w:rsidRPr="00220A27">
        <w:rPr>
          <w:rFonts w:eastAsia="Times New Roman" w:cs="Times New Roman"/>
          <w:color w:val="000000"/>
          <w:szCs w:val="24"/>
        </w:rPr>
        <w:t>Task</w:t>
      </w:r>
      <w:r w:rsidR="007717D8">
        <w:rPr>
          <w:rFonts w:eastAsia="Times New Roman" w:cs="Times New Roman"/>
          <w:color w:val="000000"/>
          <w:szCs w:val="24"/>
        </w:rPr>
        <w:t>s</w:t>
      </w:r>
      <w:r w:rsidR="00220A27" w:rsidRPr="00220A27">
        <w:rPr>
          <w:rFonts w:eastAsia="Times New Roman" w:cs="Times New Roman"/>
          <w:color w:val="000000"/>
          <w:szCs w:val="24"/>
        </w:rPr>
        <w:t xml:space="preserve"> 1 through </w:t>
      </w:r>
      <w:r w:rsidR="0080445D">
        <w:rPr>
          <w:rFonts w:eastAsia="Times New Roman" w:cs="Times New Roman"/>
          <w:color w:val="000000"/>
          <w:szCs w:val="24"/>
        </w:rPr>
        <w:t>4</w:t>
      </w:r>
      <w:r w:rsidR="007717D8">
        <w:rPr>
          <w:rFonts w:eastAsia="Times New Roman" w:cs="Times New Roman"/>
          <w:color w:val="000000"/>
          <w:szCs w:val="24"/>
        </w:rPr>
        <w:t xml:space="preserve"> with an emphasis on reporting practical implications to transportation decision makers</w:t>
      </w:r>
      <w:r w:rsidR="00220A27" w:rsidRPr="00220A27">
        <w:rPr>
          <w:rFonts w:eastAsia="Times New Roman" w:cs="Times New Roman"/>
          <w:color w:val="000000"/>
          <w:szCs w:val="24"/>
        </w:rPr>
        <w:t>.</w:t>
      </w:r>
    </w:p>
    <w:p w14:paraId="7B0B212F" w14:textId="698D60FE" w:rsidR="007A6340" w:rsidRPr="007A6340" w:rsidRDefault="00875DAD" w:rsidP="00DC3A53">
      <w:pPr>
        <w:pStyle w:val="Heading1"/>
      </w:pPr>
      <w:r>
        <w:t>Expected Outcomes</w:t>
      </w:r>
    </w:p>
    <w:p w14:paraId="626E2801" w14:textId="15E61C1C" w:rsidR="00220A27" w:rsidRDefault="00220A27" w:rsidP="007A6340">
      <w:r>
        <w:t>Discussions with current UDOT bridge officials</w:t>
      </w:r>
      <w:r w:rsidR="00960718">
        <w:t xml:space="preserve"> have </w:t>
      </w:r>
      <w:r>
        <w:t>suggested that limited testing is carried out on in</w:t>
      </w:r>
      <w:r w:rsidR="00960718">
        <w:t>-</w:t>
      </w:r>
      <w:r>
        <w:t>service bridge piers that have been subject to vehicular impact especially when the damage appears to be mostly cosmetic.</w:t>
      </w:r>
      <w:r w:rsidR="0082658B">
        <w:t xml:space="preserve"> </w:t>
      </w:r>
      <w:r>
        <w:t>For traditionally constructed piers, research has shown that the use of a damage index can typically be used to assess damage post impact.</w:t>
      </w:r>
      <w:r w:rsidR="0082658B">
        <w:t xml:space="preserve"> </w:t>
      </w:r>
      <w:r>
        <w:t>However, in high seismic areas such as Utah, the grouted connection in ABC piers is necessary for appropriate seismic response.</w:t>
      </w:r>
      <w:r w:rsidR="0082658B">
        <w:t xml:space="preserve"> </w:t>
      </w:r>
      <w:r>
        <w:t>The results of the research will be used to advise UDOT officials as well as transportation officials in other states of survivability of these grouted coupler connections under vehicular impact loading.</w:t>
      </w:r>
      <w:r w:rsidR="0082658B">
        <w:t xml:space="preserve"> </w:t>
      </w:r>
      <w:r>
        <w:t>Depending on the results from this initial study, further study may be warranted to determine a separate damage index protocol.</w:t>
      </w:r>
      <w:r w:rsidR="0082658B">
        <w:t xml:space="preserve"> </w:t>
      </w:r>
      <w:r>
        <w:t xml:space="preserve">Recommend changes if warranted to the </w:t>
      </w:r>
      <w:r>
        <w:rPr>
          <w:rFonts w:eastAsia="Times New Roman" w:cs="Times New Roman"/>
          <w:color w:val="000000"/>
          <w:szCs w:val="24"/>
        </w:rPr>
        <w:t>UDOT Structures Design &amp; Detailing Manual will also be recommended.</w:t>
      </w:r>
    </w:p>
    <w:p w14:paraId="11DE2910" w14:textId="6EF260C0" w:rsidR="007A6340" w:rsidRPr="007A6340" w:rsidRDefault="00875DAD" w:rsidP="00DC3A53">
      <w:pPr>
        <w:pStyle w:val="Heading1"/>
      </w:pPr>
      <w:r>
        <w:t>Relevance to Strategic Goals</w:t>
      </w:r>
    </w:p>
    <w:p w14:paraId="357E2002" w14:textId="1ACA3D07" w:rsidR="00455CCC" w:rsidRDefault="00E74BFF" w:rsidP="007A6340">
      <w:pPr>
        <w:rPr>
          <w:rFonts w:eastAsia="Times New Roman" w:cs="Times New Roman"/>
          <w:color w:val="000000"/>
          <w:szCs w:val="24"/>
        </w:rPr>
      </w:pPr>
      <w:r>
        <w:rPr>
          <w:rFonts w:eastAsia="Times New Roman" w:cs="Times New Roman"/>
          <w:color w:val="000000"/>
          <w:szCs w:val="24"/>
        </w:rPr>
        <w:t>This project directly relates to the USDOT strategic goal of Safety.</w:t>
      </w:r>
      <w:r w:rsidR="0082658B">
        <w:rPr>
          <w:rFonts w:eastAsia="Times New Roman" w:cs="Times New Roman"/>
          <w:color w:val="000000"/>
          <w:szCs w:val="24"/>
        </w:rPr>
        <w:t xml:space="preserve"> </w:t>
      </w:r>
      <w:r>
        <w:rPr>
          <w:rFonts w:eastAsia="Times New Roman" w:cs="Times New Roman"/>
          <w:color w:val="000000"/>
          <w:szCs w:val="24"/>
        </w:rPr>
        <w:t xml:space="preserve">By </w:t>
      </w:r>
      <w:r w:rsidR="002A245B">
        <w:rPr>
          <w:rFonts w:eastAsia="Times New Roman" w:cs="Times New Roman"/>
          <w:color w:val="000000"/>
          <w:szCs w:val="24"/>
        </w:rPr>
        <w:t>determining the failure modes of grouted coupler connections in ABC structures, designers will have better information on the geometry and material properties that should be used when designing these types of connections.</w:t>
      </w:r>
      <w:r w:rsidR="0082658B">
        <w:rPr>
          <w:rFonts w:eastAsia="Times New Roman" w:cs="Times New Roman"/>
          <w:color w:val="000000"/>
          <w:szCs w:val="24"/>
        </w:rPr>
        <w:t xml:space="preserve"> </w:t>
      </w:r>
      <w:r w:rsidR="002A245B">
        <w:rPr>
          <w:rFonts w:eastAsia="Times New Roman" w:cs="Times New Roman"/>
          <w:color w:val="000000"/>
          <w:szCs w:val="24"/>
        </w:rPr>
        <w:t>This will make the structures more resilient to impact loading events thus making them safer.</w:t>
      </w:r>
    </w:p>
    <w:p w14:paraId="565E1946" w14:textId="7A69F19F" w:rsidR="007A6340" w:rsidRPr="007A6340" w:rsidRDefault="00875DAD" w:rsidP="00DC3A53">
      <w:pPr>
        <w:pStyle w:val="Heading1"/>
      </w:pPr>
      <w:r>
        <w:t>Educational Benefits</w:t>
      </w:r>
    </w:p>
    <w:p w14:paraId="225CF17B" w14:textId="7E68A89F" w:rsidR="001D320B" w:rsidRDefault="00455CCC" w:rsidP="007A6340">
      <w:pPr>
        <w:rPr>
          <w:rFonts w:eastAsia="Times New Roman" w:cs="Times New Roman"/>
          <w:color w:val="000000"/>
          <w:szCs w:val="24"/>
        </w:rPr>
      </w:pPr>
      <w:proofErr w:type="gramStart"/>
      <w:r>
        <w:rPr>
          <w:rFonts w:eastAsia="Times New Roman" w:cs="Times New Roman"/>
          <w:color w:val="000000"/>
          <w:szCs w:val="24"/>
        </w:rPr>
        <w:t>The majority of</w:t>
      </w:r>
      <w:proofErr w:type="gramEnd"/>
      <w:r>
        <w:rPr>
          <w:rFonts w:eastAsia="Times New Roman" w:cs="Times New Roman"/>
          <w:color w:val="000000"/>
          <w:szCs w:val="24"/>
        </w:rPr>
        <w:t xml:space="preserve"> the research work on this project will be carried out by a dedicated Ph.D. level graduate student with assistance from other students in the PI’s research group and under the PI’s supervision.</w:t>
      </w:r>
      <w:r w:rsidR="0082658B">
        <w:rPr>
          <w:rFonts w:eastAsia="Times New Roman" w:cs="Times New Roman"/>
          <w:color w:val="000000"/>
          <w:szCs w:val="24"/>
        </w:rPr>
        <w:t xml:space="preserve"> </w:t>
      </w:r>
      <w:r>
        <w:rPr>
          <w:rFonts w:eastAsia="Times New Roman" w:cs="Times New Roman"/>
          <w:color w:val="000000"/>
          <w:szCs w:val="24"/>
        </w:rPr>
        <w:t>Students will gain invaluable experience into carrying out physical experiments</w:t>
      </w:r>
      <w:r w:rsidR="002A245B">
        <w:rPr>
          <w:rFonts w:eastAsia="Times New Roman" w:cs="Times New Roman"/>
          <w:color w:val="000000"/>
          <w:szCs w:val="24"/>
        </w:rPr>
        <w:t xml:space="preserve"> and numerical modelling of</w:t>
      </w:r>
      <w:r>
        <w:rPr>
          <w:rFonts w:eastAsia="Times New Roman" w:cs="Times New Roman"/>
          <w:color w:val="000000"/>
          <w:szCs w:val="24"/>
        </w:rPr>
        <w:t xml:space="preserve"> transportation </w:t>
      </w:r>
      <w:r w:rsidR="002A245B">
        <w:rPr>
          <w:rFonts w:eastAsia="Times New Roman" w:cs="Times New Roman"/>
          <w:color w:val="000000"/>
          <w:szCs w:val="24"/>
        </w:rPr>
        <w:t>structures</w:t>
      </w:r>
      <w:r>
        <w:rPr>
          <w:rFonts w:eastAsia="Times New Roman" w:cs="Times New Roman"/>
          <w:color w:val="000000"/>
          <w:szCs w:val="24"/>
        </w:rPr>
        <w:t>.</w:t>
      </w:r>
      <w:r w:rsidR="0082658B">
        <w:rPr>
          <w:rFonts w:eastAsia="Times New Roman" w:cs="Times New Roman"/>
          <w:color w:val="000000"/>
          <w:szCs w:val="24"/>
        </w:rPr>
        <w:t xml:space="preserve"> </w:t>
      </w:r>
      <w:r>
        <w:rPr>
          <w:rFonts w:eastAsia="Times New Roman" w:cs="Times New Roman"/>
          <w:color w:val="000000"/>
          <w:szCs w:val="24"/>
        </w:rPr>
        <w:t xml:space="preserve">It is anticipated that the students will also present the results of the research at </w:t>
      </w:r>
      <w:r w:rsidR="002A245B">
        <w:rPr>
          <w:rFonts w:eastAsia="Times New Roman" w:cs="Times New Roman"/>
          <w:color w:val="000000"/>
          <w:szCs w:val="24"/>
        </w:rPr>
        <w:t>national conferences.</w:t>
      </w:r>
    </w:p>
    <w:p w14:paraId="4AF4AEA7" w14:textId="740738B6" w:rsidR="00AE1376" w:rsidRDefault="00AE1376" w:rsidP="00DC3A53">
      <w:pPr>
        <w:pStyle w:val="Heading1"/>
        <w:rPr>
          <w:rFonts w:eastAsia="Times New Roman" w:cs="Times New Roman"/>
          <w:color w:val="000000"/>
          <w:szCs w:val="24"/>
        </w:rPr>
      </w:pPr>
      <w:r w:rsidRPr="00AE1376">
        <w:t>Technology Transfer</w:t>
      </w:r>
    </w:p>
    <w:p w14:paraId="605FBB18" w14:textId="49F331AB" w:rsidR="00BD3E68" w:rsidRDefault="00BD3E68" w:rsidP="007A6340">
      <w:r>
        <w:t xml:space="preserve">The results of this research will be published in peer-reviewed technical publications as well as presented </w:t>
      </w:r>
      <w:r w:rsidR="00960718" w:rsidRPr="00960718">
        <w:t>at</w:t>
      </w:r>
      <w:r w:rsidR="00960718">
        <w:rPr>
          <w:color w:val="FF0000"/>
        </w:rPr>
        <w:t xml:space="preserve"> </w:t>
      </w:r>
      <w:r>
        <w:t>conferences.</w:t>
      </w:r>
      <w:r w:rsidR="0082658B">
        <w:t xml:space="preserve"> </w:t>
      </w:r>
      <w:r>
        <w:t xml:space="preserve">Additionally, the findings will be presented to the UDOT Bridge </w:t>
      </w:r>
      <w:r>
        <w:lastRenderedPageBreak/>
        <w:t xml:space="preserve">Division for any changes that may need to be made to the UDOT </w:t>
      </w:r>
      <w:r w:rsidRPr="00E74BFF">
        <w:rPr>
          <w:rFonts w:eastAsia="Times New Roman" w:cs="Times New Roman"/>
          <w:color w:val="000000"/>
          <w:szCs w:val="24"/>
        </w:rPr>
        <w:t>Structures Design &amp; Detailing Manual</w:t>
      </w:r>
      <w:r>
        <w:rPr>
          <w:rFonts w:eastAsia="Times New Roman" w:cs="Times New Roman"/>
          <w:color w:val="000000"/>
          <w:szCs w:val="24"/>
        </w:rPr>
        <w:t>.</w:t>
      </w:r>
    </w:p>
    <w:p w14:paraId="4AD8CDBC" w14:textId="3770B1D9" w:rsidR="007A6340" w:rsidRPr="007A6340" w:rsidRDefault="00875DAD" w:rsidP="00DC3A53">
      <w:pPr>
        <w:pStyle w:val="Heading1"/>
      </w:pPr>
      <w:r>
        <w:t>Work Plan</w:t>
      </w:r>
    </w:p>
    <w:p w14:paraId="117B7B6E" w14:textId="13CF7B63" w:rsidR="00220A27" w:rsidRDefault="00220A27" w:rsidP="00981FD3">
      <w:pPr>
        <w:spacing w:after="120"/>
        <w:rPr>
          <w:rFonts w:eastAsia="Times New Roman" w:cs="Times New Roman"/>
          <w:color w:val="000000"/>
          <w:szCs w:val="24"/>
        </w:rPr>
      </w:pPr>
      <w:r>
        <w:rPr>
          <w:rFonts w:eastAsia="Times New Roman" w:cs="Times New Roman"/>
          <w:color w:val="000000"/>
          <w:szCs w:val="24"/>
        </w:rPr>
        <w:t>The proposed research will be carried out over a</w:t>
      </w:r>
      <w:r w:rsidR="002A245B">
        <w:rPr>
          <w:rFonts w:eastAsia="Times New Roman" w:cs="Times New Roman"/>
          <w:color w:val="000000"/>
          <w:szCs w:val="24"/>
        </w:rPr>
        <w:t xml:space="preserve"> </w:t>
      </w:r>
      <w:r w:rsidR="002A245B" w:rsidRPr="00960718">
        <w:rPr>
          <w:rFonts w:eastAsia="Times New Roman" w:cs="Times New Roman"/>
          <w:color w:val="000000"/>
          <w:szCs w:val="24"/>
        </w:rPr>
        <w:t>1</w:t>
      </w:r>
      <w:r w:rsidR="002A245B" w:rsidRPr="003E4F96">
        <w:rPr>
          <w:rFonts w:eastAsia="Times New Roman" w:cs="Times New Roman"/>
          <w:szCs w:val="24"/>
        </w:rPr>
        <w:t>2</w:t>
      </w:r>
      <w:r w:rsidR="00960718" w:rsidRPr="003E4F96">
        <w:rPr>
          <w:rFonts w:eastAsia="Times New Roman" w:cs="Times New Roman"/>
          <w:szCs w:val="24"/>
        </w:rPr>
        <w:t>-</w:t>
      </w:r>
      <w:r w:rsidRPr="003E4F96">
        <w:rPr>
          <w:rFonts w:eastAsia="Times New Roman" w:cs="Times New Roman"/>
          <w:szCs w:val="24"/>
        </w:rPr>
        <w:t>m</w:t>
      </w:r>
      <w:r w:rsidRPr="00960718">
        <w:rPr>
          <w:rFonts w:eastAsia="Times New Roman" w:cs="Times New Roman"/>
          <w:color w:val="000000"/>
          <w:szCs w:val="24"/>
        </w:rPr>
        <w:t xml:space="preserve">onth </w:t>
      </w:r>
      <w:r>
        <w:rPr>
          <w:rFonts w:eastAsia="Times New Roman" w:cs="Times New Roman"/>
          <w:color w:val="000000"/>
          <w:szCs w:val="24"/>
        </w:rPr>
        <w:t>period with time allotted to each task item identified in the Research Methods section of this proposal as follows:</w:t>
      </w:r>
    </w:p>
    <w:p w14:paraId="19506FCE" w14:textId="58FAF4A2" w:rsidR="00220A27" w:rsidRPr="00981FD3" w:rsidRDefault="00220A27" w:rsidP="0033369D">
      <w:pPr>
        <w:pStyle w:val="ListParagraph"/>
        <w:numPr>
          <w:ilvl w:val="0"/>
          <w:numId w:val="11"/>
        </w:numPr>
        <w:contextualSpacing w:val="0"/>
        <w:rPr>
          <w:rFonts w:eastAsia="Times New Roman" w:cs="Times New Roman"/>
          <w:color w:val="000000"/>
          <w:szCs w:val="24"/>
        </w:rPr>
      </w:pPr>
      <w:r w:rsidRPr="00981FD3">
        <w:rPr>
          <w:rFonts w:eastAsia="Times New Roman" w:cs="Times New Roman"/>
          <w:color w:val="000000"/>
          <w:szCs w:val="24"/>
        </w:rPr>
        <w:t>Task 1:</w:t>
      </w:r>
      <w:r w:rsidR="0082658B" w:rsidRPr="00981FD3">
        <w:rPr>
          <w:rFonts w:eastAsia="Times New Roman" w:cs="Times New Roman"/>
          <w:color w:val="000000"/>
          <w:szCs w:val="24"/>
        </w:rPr>
        <w:t xml:space="preserve"> </w:t>
      </w:r>
      <w:r w:rsidR="007717D8" w:rsidRPr="00981FD3">
        <w:rPr>
          <w:rFonts w:eastAsia="Times New Roman" w:cs="Times New Roman"/>
          <w:color w:val="000000"/>
          <w:szCs w:val="24"/>
        </w:rPr>
        <w:t>2</w:t>
      </w:r>
      <w:r w:rsidRPr="00981FD3">
        <w:rPr>
          <w:rFonts w:eastAsia="Times New Roman" w:cs="Times New Roman"/>
          <w:color w:val="000000"/>
          <w:szCs w:val="24"/>
        </w:rPr>
        <w:t xml:space="preserve"> months</w:t>
      </w:r>
    </w:p>
    <w:p w14:paraId="766015FC" w14:textId="299A2B96" w:rsidR="00220A27" w:rsidRPr="00981FD3" w:rsidRDefault="00220A27" w:rsidP="0033369D">
      <w:pPr>
        <w:pStyle w:val="ListParagraph"/>
        <w:numPr>
          <w:ilvl w:val="0"/>
          <w:numId w:val="11"/>
        </w:numPr>
        <w:contextualSpacing w:val="0"/>
        <w:rPr>
          <w:rFonts w:eastAsia="Times New Roman" w:cs="Times New Roman"/>
          <w:color w:val="000000"/>
          <w:szCs w:val="24"/>
        </w:rPr>
      </w:pPr>
      <w:r w:rsidRPr="00981FD3">
        <w:rPr>
          <w:rFonts w:eastAsia="Times New Roman" w:cs="Times New Roman"/>
          <w:color w:val="000000"/>
          <w:szCs w:val="24"/>
        </w:rPr>
        <w:t>Task 2:</w:t>
      </w:r>
      <w:r w:rsidR="0082658B" w:rsidRPr="00981FD3">
        <w:rPr>
          <w:rFonts w:eastAsia="Times New Roman" w:cs="Times New Roman"/>
          <w:color w:val="000000"/>
          <w:szCs w:val="24"/>
        </w:rPr>
        <w:t xml:space="preserve"> </w:t>
      </w:r>
      <w:r w:rsidR="007717D8" w:rsidRPr="00981FD3">
        <w:rPr>
          <w:rFonts w:eastAsia="Times New Roman" w:cs="Times New Roman"/>
          <w:color w:val="000000"/>
          <w:szCs w:val="24"/>
        </w:rPr>
        <w:t>3</w:t>
      </w:r>
      <w:r w:rsidRPr="00981FD3">
        <w:rPr>
          <w:rFonts w:eastAsia="Times New Roman" w:cs="Times New Roman"/>
          <w:color w:val="000000"/>
          <w:szCs w:val="24"/>
        </w:rPr>
        <w:t xml:space="preserve"> months</w:t>
      </w:r>
    </w:p>
    <w:p w14:paraId="6EAD3494" w14:textId="44464BAA" w:rsidR="00220A27" w:rsidRPr="00981FD3" w:rsidRDefault="00220A27" w:rsidP="0033369D">
      <w:pPr>
        <w:pStyle w:val="ListParagraph"/>
        <w:numPr>
          <w:ilvl w:val="0"/>
          <w:numId w:val="11"/>
        </w:numPr>
        <w:contextualSpacing w:val="0"/>
        <w:rPr>
          <w:rFonts w:eastAsia="Times New Roman" w:cs="Times New Roman"/>
          <w:color w:val="000000"/>
          <w:szCs w:val="24"/>
        </w:rPr>
      </w:pPr>
      <w:r w:rsidRPr="00981FD3">
        <w:rPr>
          <w:rFonts w:eastAsia="Times New Roman" w:cs="Times New Roman"/>
          <w:color w:val="000000"/>
          <w:szCs w:val="24"/>
        </w:rPr>
        <w:t>Task 3:</w:t>
      </w:r>
      <w:r w:rsidR="0082658B" w:rsidRPr="00981FD3">
        <w:rPr>
          <w:rFonts w:eastAsia="Times New Roman" w:cs="Times New Roman"/>
          <w:color w:val="000000"/>
          <w:szCs w:val="24"/>
        </w:rPr>
        <w:t xml:space="preserve"> </w:t>
      </w:r>
      <w:r w:rsidR="007717D8" w:rsidRPr="00981FD3">
        <w:rPr>
          <w:rFonts w:eastAsia="Times New Roman" w:cs="Times New Roman"/>
          <w:color w:val="000000"/>
          <w:szCs w:val="24"/>
        </w:rPr>
        <w:t>3 months</w:t>
      </w:r>
    </w:p>
    <w:p w14:paraId="0DBFF8DC" w14:textId="1FFFD197" w:rsidR="007717D8" w:rsidRPr="00981FD3" w:rsidRDefault="007717D8" w:rsidP="0033369D">
      <w:pPr>
        <w:pStyle w:val="ListParagraph"/>
        <w:numPr>
          <w:ilvl w:val="0"/>
          <w:numId w:val="11"/>
        </w:numPr>
        <w:contextualSpacing w:val="0"/>
        <w:rPr>
          <w:rFonts w:eastAsia="Times New Roman" w:cs="Times New Roman"/>
          <w:color w:val="000000"/>
          <w:szCs w:val="24"/>
        </w:rPr>
      </w:pPr>
      <w:r w:rsidRPr="00981FD3">
        <w:rPr>
          <w:rFonts w:eastAsia="Times New Roman" w:cs="Times New Roman"/>
          <w:color w:val="000000"/>
          <w:szCs w:val="24"/>
        </w:rPr>
        <w:t>Task 4:</w:t>
      </w:r>
      <w:r w:rsidR="0082658B" w:rsidRPr="00981FD3">
        <w:rPr>
          <w:rFonts w:eastAsia="Times New Roman" w:cs="Times New Roman"/>
          <w:color w:val="000000"/>
          <w:szCs w:val="24"/>
        </w:rPr>
        <w:t xml:space="preserve"> </w:t>
      </w:r>
      <w:r w:rsidR="002A245B" w:rsidRPr="00981FD3">
        <w:rPr>
          <w:rFonts w:eastAsia="Times New Roman" w:cs="Times New Roman"/>
          <w:color w:val="000000"/>
          <w:szCs w:val="24"/>
        </w:rPr>
        <w:t>2</w:t>
      </w:r>
      <w:r w:rsidRPr="00981FD3">
        <w:rPr>
          <w:rFonts w:eastAsia="Times New Roman" w:cs="Times New Roman"/>
          <w:color w:val="000000"/>
          <w:szCs w:val="24"/>
        </w:rPr>
        <w:t xml:space="preserve"> months</w:t>
      </w:r>
    </w:p>
    <w:p w14:paraId="50832711" w14:textId="2374F5B2" w:rsidR="007717D8" w:rsidRPr="00981FD3" w:rsidRDefault="007717D8" w:rsidP="0033369D">
      <w:pPr>
        <w:pStyle w:val="ListParagraph"/>
        <w:numPr>
          <w:ilvl w:val="0"/>
          <w:numId w:val="11"/>
        </w:numPr>
        <w:contextualSpacing w:val="0"/>
        <w:rPr>
          <w:rFonts w:eastAsia="Times New Roman" w:cs="Times New Roman"/>
          <w:color w:val="000000"/>
          <w:szCs w:val="24"/>
        </w:rPr>
      </w:pPr>
      <w:r w:rsidRPr="00981FD3">
        <w:rPr>
          <w:rFonts w:eastAsia="Times New Roman" w:cs="Times New Roman"/>
          <w:color w:val="000000"/>
          <w:szCs w:val="24"/>
        </w:rPr>
        <w:t xml:space="preserve">Task </w:t>
      </w:r>
      <w:r w:rsidR="002A245B" w:rsidRPr="00981FD3">
        <w:rPr>
          <w:rFonts w:eastAsia="Times New Roman" w:cs="Times New Roman"/>
          <w:color w:val="000000"/>
          <w:szCs w:val="24"/>
        </w:rPr>
        <w:t>5</w:t>
      </w:r>
      <w:r w:rsidRPr="00981FD3">
        <w:rPr>
          <w:rFonts w:eastAsia="Times New Roman" w:cs="Times New Roman"/>
          <w:color w:val="000000"/>
          <w:szCs w:val="24"/>
        </w:rPr>
        <w:t>:</w:t>
      </w:r>
      <w:r w:rsidR="0082658B" w:rsidRPr="00981FD3">
        <w:rPr>
          <w:rFonts w:eastAsia="Times New Roman" w:cs="Times New Roman"/>
          <w:color w:val="000000"/>
          <w:szCs w:val="24"/>
        </w:rPr>
        <w:t xml:space="preserve"> </w:t>
      </w:r>
      <w:r w:rsidRPr="00981FD3">
        <w:rPr>
          <w:rFonts w:eastAsia="Times New Roman" w:cs="Times New Roman"/>
          <w:color w:val="000000"/>
          <w:szCs w:val="24"/>
        </w:rPr>
        <w:t>2 months</w:t>
      </w:r>
    </w:p>
    <w:p w14:paraId="31D05D4D" w14:textId="62BCADE9" w:rsidR="001D320B" w:rsidRPr="00781C2F" w:rsidRDefault="00875DAD" w:rsidP="00781C2F">
      <w:pPr>
        <w:pStyle w:val="Heading1"/>
      </w:pPr>
      <w:r>
        <w:t>Project Cost</w:t>
      </w:r>
    </w:p>
    <w:p w14:paraId="0069363F" w14:textId="105C3A95" w:rsidR="00F305CF" w:rsidRPr="00F305CF" w:rsidRDefault="00F305CF" w:rsidP="00563761">
      <w:pPr>
        <w:tabs>
          <w:tab w:val="left" w:pos="2880"/>
          <w:tab w:val="right" w:pos="3780"/>
        </w:tabs>
        <w:spacing w:after="0"/>
        <w:ind w:left="2880" w:hanging="2880"/>
        <w:rPr>
          <w:rFonts w:eastAsia="Times New Roman" w:cs="Times New Roman"/>
          <w:color w:val="000000"/>
          <w:szCs w:val="24"/>
        </w:rPr>
      </w:pPr>
      <w:r w:rsidRPr="00F305CF">
        <w:rPr>
          <w:rFonts w:eastAsia="Times New Roman" w:cs="Times New Roman"/>
          <w:color w:val="000000"/>
          <w:szCs w:val="24"/>
        </w:rPr>
        <w:t>Total Project Costs:</w:t>
      </w:r>
      <w:r w:rsidRPr="00F305CF">
        <w:rPr>
          <w:rFonts w:eastAsia="Times New Roman" w:cs="Times New Roman"/>
          <w:color w:val="000000"/>
          <w:szCs w:val="24"/>
        </w:rPr>
        <w:tab/>
        <w:t>$</w:t>
      </w:r>
      <w:r w:rsidR="00A5453E">
        <w:rPr>
          <w:rFonts w:eastAsia="Times New Roman" w:cs="Times New Roman"/>
          <w:color w:val="000000"/>
          <w:szCs w:val="24"/>
        </w:rPr>
        <w:tab/>
      </w:r>
      <w:r w:rsidR="0080445D">
        <w:rPr>
          <w:rFonts w:eastAsia="Times New Roman" w:cs="Times New Roman"/>
          <w:color w:val="000000"/>
          <w:szCs w:val="24"/>
        </w:rPr>
        <w:t>150</w:t>
      </w:r>
      <w:r w:rsidR="007717D8">
        <w:rPr>
          <w:rFonts w:eastAsia="Times New Roman" w:cs="Times New Roman"/>
          <w:color w:val="000000"/>
          <w:szCs w:val="24"/>
        </w:rPr>
        <w:t>,000</w:t>
      </w:r>
    </w:p>
    <w:p w14:paraId="1406EE7E" w14:textId="3D402C43" w:rsidR="007717D8" w:rsidRPr="00F305CF" w:rsidRDefault="00F305CF" w:rsidP="007717D8">
      <w:pPr>
        <w:tabs>
          <w:tab w:val="left" w:pos="2880"/>
          <w:tab w:val="right" w:pos="3780"/>
        </w:tabs>
        <w:spacing w:after="0"/>
        <w:ind w:left="2880" w:hanging="2880"/>
        <w:rPr>
          <w:rFonts w:eastAsia="Times New Roman" w:cs="Times New Roman"/>
          <w:color w:val="000000"/>
          <w:szCs w:val="24"/>
        </w:rPr>
      </w:pPr>
      <w:r w:rsidRPr="00F305CF">
        <w:rPr>
          <w:rFonts w:eastAsia="Times New Roman" w:cs="Times New Roman"/>
          <w:color w:val="000000"/>
          <w:szCs w:val="24"/>
        </w:rPr>
        <w:t xml:space="preserve">MPC Funds Requested: </w:t>
      </w:r>
      <w:r w:rsidRPr="00F305CF">
        <w:rPr>
          <w:rFonts w:eastAsia="Times New Roman" w:cs="Times New Roman"/>
          <w:color w:val="000000"/>
          <w:szCs w:val="24"/>
        </w:rPr>
        <w:tab/>
        <w:t>$</w:t>
      </w:r>
      <w:r w:rsidR="00A5453E">
        <w:rPr>
          <w:rFonts w:eastAsia="Times New Roman" w:cs="Times New Roman"/>
          <w:color w:val="000000"/>
          <w:szCs w:val="24"/>
        </w:rPr>
        <w:tab/>
      </w:r>
      <w:r w:rsidR="0080445D">
        <w:rPr>
          <w:rFonts w:eastAsia="Times New Roman" w:cs="Times New Roman"/>
          <w:color w:val="000000"/>
          <w:szCs w:val="24"/>
        </w:rPr>
        <w:t>75,000</w:t>
      </w:r>
    </w:p>
    <w:p w14:paraId="0433C442" w14:textId="61EEE0C7" w:rsidR="00F305CF" w:rsidRPr="00F305CF" w:rsidRDefault="00F305CF" w:rsidP="00563761">
      <w:pPr>
        <w:tabs>
          <w:tab w:val="left" w:pos="2880"/>
          <w:tab w:val="right" w:pos="3780"/>
        </w:tabs>
        <w:spacing w:after="0"/>
        <w:ind w:left="2880" w:hanging="2880"/>
        <w:rPr>
          <w:rFonts w:eastAsia="Times New Roman" w:cs="Times New Roman"/>
          <w:color w:val="000000"/>
          <w:szCs w:val="24"/>
        </w:rPr>
      </w:pPr>
      <w:r w:rsidRPr="00F305CF">
        <w:rPr>
          <w:rFonts w:eastAsia="Times New Roman" w:cs="Times New Roman"/>
          <w:color w:val="000000"/>
          <w:szCs w:val="24"/>
        </w:rPr>
        <w:t xml:space="preserve">Matching Funds: </w:t>
      </w:r>
      <w:r w:rsidRPr="00F305CF">
        <w:rPr>
          <w:rFonts w:eastAsia="Times New Roman" w:cs="Times New Roman"/>
          <w:color w:val="000000"/>
          <w:szCs w:val="24"/>
        </w:rPr>
        <w:tab/>
        <w:t>$</w:t>
      </w:r>
      <w:r w:rsidR="00A5453E">
        <w:rPr>
          <w:rFonts w:eastAsia="Times New Roman" w:cs="Times New Roman"/>
          <w:color w:val="000000"/>
          <w:szCs w:val="24"/>
        </w:rPr>
        <w:tab/>
      </w:r>
      <w:r w:rsidR="0080445D">
        <w:rPr>
          <w:rFonts w:eastAsia="Times New Roman" w:cs="Times New Roman"/>
          <w:color w:val="000000"/>
          <w:szCs w:val="24"/>
        </w:rPr>
        <w:t>75,000</w:t>
      </w:r>
    </w:p>
    <w:p w14:paraId="50FCBEB7" w14:textId="46831AFC" w:rsidR="00073055" w:rsidRDefault="00F305CF" w:rsidP="00563761">
      <w:pPr>
        <w:tabs>
          <w:tab w:val="left" w:pos="2880"/>
          <w:tab w:val="right" w:pos="3780"/>
        </w:tabs>
        <w:spacing w:after="0"/>
        <w:ind w:left="2880" w:hanging="2880"/>
        <w:rPr>
          <w:rFonts w:eastAsia="Times New Roman" w:cs="Times New Roman"/>
          <w:color w:val="000000"/>
          <w:szCs w:val="24"/>
        </w:rPr>
      </w:pPr>
      <w:r w:rsidRPr="00F305CF">
        <w:rPr>
          <w:rFonts w:eastAsia="Times New Roman" w:cs="Times New Roman"/>
          <w:color w:val="000000"/>
          <w:szCs w:val="24"/>
        </w:rPr>
        <w:t>Source of Matching Funds:</w:t>
      </w:r>
      <w:r w:rsidR="005E6FE0">
        <w:rPr>
          <w:rFonts w:eastAsia="Times New Roman" w:cs="Times New Roman"/>
          <w:color w:val="000000"/>
          <w:szCs w:val="24"/>
        </w:rPr>
        <w:tab/>
      </w:r>
      <w:r w:rsidR="005340DB">
        <w:rPr>
          <w:rFonts w:eastAsia="Times New Roman" w:cs="Times New Roman"/>
          <w:color w:val="000000"/>
          <w:szCs w:val="24"/>
        </w:rPr>
        <w:t xml:space="preserve">Utah </w:t>
      </w:r>
      <w:r w:rsidR="00CA6317" w:rsidRPr="00CA6317">
        <w:rPr>
          <w:rFonts w:eastAsia="Times New Roman" w:cs="Times New Roman"/>
          <w:color w:val="000000"/>
          <w:szCs w:val="24"/>
        </w:rPr>
        <w:t>Local Technical Assistance Program</w:t>
      </w:r>
    </w:p>
    <w:p w14:paraId="16430FAD" w14:textId="0EC9F2A1" w:rsidR="00073055" w:rsidRDefault="00875DAD" w:rsidP="00DC3A53">
      <w:pPr>
        <w:pStyle w:val="Heading1"/>
      </w:pPr>
      <w:r>
        <w:t>References</w:t>
      </w:r>
    </w:p>
    <w:p w14:paraId="12BCAFFE" w14:textId="77777777" w:rsidR="00BF0A66" w:rsidRDefault="00000000" w:rsidP="00A5453E">
      <w:pPr>
        <w:pStyle w:val="ListParagraph"/>
        <w:numPr>
          <w:ilvl w:val="0"/>
          <w:numId w:val="8"/>
        </w:numPr>
        <w:contextualSpacing w:val="0"/>
        <w:jc w:val="both"/>
        <w:rPr>
          <w:rFonts w:cs="Times New Roman"/>
          <w:szCs w:val="24"/>
        </w:rPr>
      </w:pPr>
      <w:hyperlink r:id="rId8" w:history="1">
        <w:r w:rsidR="00BF0A66" w:rsidRPr="006C0D15">
          <w:rPr>
            <w:rStyle w:val="Hyperlink"/>
            <w:rFonts w:cs="Times New Roman"/>
            <w:szCs w:val="24"/>
          </w:rPr>
          <w:t>http://utcdb.fiu.edu/</w:t>
        </w:r>
      </w:hyperlink>
      <w:r w:rsidR="00BF0A66">
        <w:rPr>
          <w:rFonts w:cs="Times New Roman"/>
          <w:szCs w:val="24"/>
        </w:rPr>
        <w:t>, accessed August 2019.</w:t>
      </w:r>
    </w:p>
    <w:p w14:paraId="2ADB30C1" w14:textId="5020DC87" w:rsidR="00FF0927" w:rsidRPr="00043F35" w:rsidRDefault="00FF0927" w:rsidP="00A5453E">
      <w:pPr>
        <w:pStyle w:val="ListParagraph"/>
        <w:numPr>
          <w:ilvl w:val="0"/>
          <w:numId w:val="8"/>
        </w:numPr>
        <w:contextualSpacing w:val="0"/>
        <w:jc w:val="both"/>
        <w:rPr>
          <w:rFonts w:cs="Times New Roman"/>
          <w:szCs w:val="24"/>
        </w:rPr>
      </w:pPr>
      <w:r w:rsidRPr="00043F35">
        <w:rPr>
          <w:rFonts w:cs="Times New Roman"/>
          <w:szCs w:val="24"/>
        </w:rPr>
        <w:t xml:space="preserve">Pantelides, C.P., </w:t>
      </w:r>
      <w:proofErr w:type="spellStart"/>
      <w:r w:rsidRPr="00043F35">
        <w:rPr>
          <w:rFonts w:cs="Times New Roman"/>
          <w:szCs w:val="24"/>
        </w:rPr>
        <w:t>Ameli</w:t>
      </w:r>
      <w:proofErr w:type="spellEnd"/>
      <w:r w:rsidRPr="00043F35">
        <w:rPr>
          <w:rFonts w:cs="Times New Roman"/>
          <w:szCs w:val="24"/>
        </w:rPr>
        <w:t>, M.J. &amp; Parks, J.E., &amp; Brown, D.N. (2014)</w:t>
      </w:r>
      <w:r w:rsidR="0082658B">
        <w:rPr>
          <w:rFonts w:cs="Times New Roman"/>
          <w:szCs w:val="24"/>
        </w:rPr>
        <w:t xml:space="preserve"> </w:t>
      </w:r>
      <w:r w:rsidRPr="00043F35">
        <w:rPr>
          <w:rFonts w:cs="Times New Roman"/>
          <w:i/>
          <w:szCs w:val="24"/>
        </w:rPr>
        <w:t>Seismic Evaluation of Grouted Splice Sleeve Connections for Precast RC Bridge Piers in ABC</w:t>
      </w:r>
      <w:r w:rsidRPr="00043F35">
        <w:rPr>
          <w:rFonts w:cs="Times New Roman"/>
          <w:szCs w:val="24"/>
        </w:rPr>
        <w:t>, Utah Department of Transportation, Report Number, UT – 14.09.</w:t>
      </w:r>
    </w:p>
    <w:p w14:paraId="35EA150F" w14:textId="77777777" w:rsidR="00FF0927" w:rsidRPr="00043F35" w:rsidRDefault="00FF0927" w:rsidP="00A5453E">
      <w:pPr>
        <w:pStyle w:val="ListParagraph"/>
        <w:numPr>
          <w:ilvl w:val="0"/>
          <w:numId w:val="8"/>
        </w:numPr>
        <w:contextualSpacing w:val="0"/>
        <w:rPr>
          <w:rFonts w:cs="Times New Roman"/>
          <w:szCs w:val="24"/>
        </w:rPr>
      </w:pPr>
      <w:proofErr w:type="spellStart"/>
      <w:r w:rsidRPr="00043F35">
        <w:rPr>
          <w:rFonts w:cs="Times New Roman"/>
          <w:bCs/>
          <w:szCs w:val="24"/>
        </w:rPr>
        <w:t>Ebrahimpour</w:t>
      </w:r>
      <w:proofErr w:type="spellEnd"/>
      <w:r w:rsidRPr="00043F35">
        <w:rPr>
          <w:rFonts w:cs="Times New Roman"/>
          <w:bCs/>
          <w:szCs w:val="24"/>
        </w:rPr>
        <w:t xml:space="preserve">, A., </w:t>
      </w:r>
      <w:proofErr w:type="spellStart"/>
      <w:r w:rsidRPr="00043F35">
        <w:rPr>
          <w:rFonts w:cs="Times New Roman"/>
          <w:bCs/>
          <w:szCs w:val="24"/>
        </w:rPr>
        <w:t>Earles</w:t>
      </w:r>
      <w:proofErr w:type="spellEnd"/>
      <w:r w:rsidRPr="00043F35">
        <w:rPr>
          <w:rFonts w:cs="Times New Roman"/>
          <w:bCs/>
          <w:szCs w:val="24"/>
        </w:rPr>
        <w:t xml:space="preserve">, B., </w:t>
      </w:r>
      <w:proofErr w:type="spellStart"/>
      <w:r w:rsidRPr="00043F35">
        <w:rPr>
          <w:rFonts w:cs="Times New Roman"/>
          <w:bCs/>
          <w:szCs w:val="24"/>
        </w:rPr>
        <w:t>Maskey</w:t>
      </w:r>
      <w:proofErr w:type="spellEnd"/>
      <w:r w:rsidRPr="00043F35">
        <w:rPr>
          <w:rFonts w:cs="Times New Roman"/>
          <w:bCs/>
          <w:szCs w:val="24"/>
        </w:rPr>
        <w:t xml:space="preserve">, S., </w:t>
      </w:r>
      <w:proofErr w:type="spellStart"/>
      <w:r w:rsidRPr="00043F35">
        <w:rPr>
          <w:rFonts w:cs="Times New Roman"/>
          <w:bCs/>
          <w:szCs w:val="24"/>
        </w:rPr>
        <w:t>Tangarife</w:t>
      </w:r>
      <w:proofErr w:type="spellEnd"/>
      <w:r w:rsidRPr="00043F35">
        <w:rPr>
          <w:rFonts w:cs="Times New Roman"/>
          <w:bCs/>
          <w:szCs w:val="24"/>
        </w:rPr>
        <w:t xml:space="preserve">, M., &amp; </w:t>
      </w:r>
      <w:r w:rsidRPr="00E01F0E">
        <w:rPr>
          <w:rFonts w:cs="Times New Roman"/>
          <w:bCs/>
          <w:szCs w:val="24"/>
        </w:rPr>
        <w:t>Sorensen, A.D.</w:t>
      </w:r>
      <w:r w:rsidRPr="00043F35">
        <w:rPr>
          <w:rFonts w:cs="Times New Roman"/>
          <w:bCs/>
          <w:szCs w:val="24"/>
        </w:rPr>
        <w:t xml:space="preserve"> (2016) </w:t>
      </w:r>
      <w:r w:rsidRPr="00043F35">
        <w:rPr>
          <w:rFonts w:cs="Times New Roman"/>
          <w:bCs/>
          <w:i/>
          <w:szCs w:val="24"/>
        </w:rPr>
        <w:t>Seismic Performance of Columns with Grouted Couplers in Idaho Accelerated Bridge Construction Applications</w:t>
      </w:r>
      <w:r w:rsidRPr="00043F35">
        <w:rPr>
          <w:rFonts w:cs="Times New Roman"/>
          <w:bCs/>
          <w:szCs w:val="24"/>
        </w:rPr>
        <w:t>, Idaho Transportation Department, RP 246.</w:t>
      </w:r>
    </w:p>
    <w:p w14:paraId="0559EC74" w14:textId="6FEA62B3" w:rsidR="00FF0927" w:rsidRPr="00A5453E" w:rsidRDefault="00FF0927" w:rsidP="00A5453E">
      <w:pPr>
        <w:pStyle w:val="ListParagraph"/>
        <w:numPr>
          <w:ilvl w:val="0"/>
          <w:numId w:val="8"/>
        </w:numPr>
        <w:contextualSpacing w:val="0"/>
        <w:rPr>
          <w:rFonts w:cs="Times New Roman"/>
          <w:szCs w:val="24"/>
        </w:rPr>
      </w:pPr>
      <w:r w:rsidRPr="00043F35">
        <w:rPr>
          <w:rFonts w:cs="Times New Roman"/>
          <w:szCs w:val="24"/>
        </w:rPr>
        <w:t xml:space="preserve">Haber, Z.B., </w:t>
      </w:r>
      <w:proofErr w:type="spellStart"/>
      <w:r w:rsidRPr="00043F35">
        <w:rPr>
          <w:rFonts w:cs="Times New Roman"/>
          <w:szCs w:val="24"/>
        </w:rPr>
        <w:t>Saiidi</w:t>
      </w:r>
      <w:proofErr w:type="spellEnd"/>
      <w:r w:rsidRPr="00043F35">
        <w:rPr>
          <w:rFonts w:cs="Times New Roman"/>
          <w:szCs w:val="24"/>
        </w:rPr>
        <w:t>, M.S. &amp; Sanders, D.H.</w:t>
      </w:r>
      <w:r w:rsidR="0082658B">
        <w:rPr>
          <w:rFonts w:cs="Times New Roman"/>
          <w:szCs w:val="24"/>
        </w:rPr>
        <w:t xml:space="preserve"> </w:t>
      </w:r>
      <w:r w:rsidRPr="00043F35">
        <w:rPr>
          <w:rFonts w:cs="Times New Roman"/>
          <w:szCs w:val="24"/>
        </w:rPr>
        <w:t xml:space="preserve">(2013) </w:t>
      </w:r>
      <w:r w:rsidRPr="00043F35">
        <w:rPr>
          <w:rFonts w:cs="Times New Roman"/>
          <w:i/>
          <w:szCs w:val="24"/>
        </w:rPr>
        <w:t>Precast Column-Footing Connections for Accelerated Bridge Construction in Seismic Zones</w:t>
      </w:r>
      <w:r w:rsidRPr="00043F35">
        <w:rPr>
          <w:rFonts w:cs="Times New Roman"/>
          <w:szCs w:val="24"/>
        </w:rPr>
        <w:t>, California Department of Transportation, Report No. CA13-2290, CCEER 13-08.</w:t>
      </w:r>
    </w:p>
    <w:sectPr w:rsidR="00FF0927" w:rsidRPr="00A5453E" w:rsidSect="00085F8C">
      <w:footerReference w:type="default" r:id="rId9"/>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E98EA" w14:textId="77777777" w:rsidR="00E80E33" w:rsidRDefault="00E80E33" w:rsidP="00BB0B66">
      <w:r>
        <w:separator/>
      </w:r>
    </w:p>
  </w:endnote>
  <w:endnote w:type="continuationSeparator" w:id="0">
    <w:p w14:paraId="50BB5441" w14:textId="77777777" w:rsidR="00E80E33" w:rsidRDefault="00E80E33" w:rsidP="00BB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4281035"/>
      <w:docPartObj>
        <w:docPartGallery w:val="Page Numbers (Bottom of Page)"/>
        <w:docPartUnique/>
      </w:docPartObj>
    </w:sdtPr>
    <w:sdtEndPr>
      <w:rPr>
        <w:noProof/>
      </w:rPr>
    </w:sdtEndPr>
    <w:sdtContent>
      <w:p w14:paraId="6616F83E" w14:textId="3E185E3B" w:rsidR="00C767D4" w:rsidRDefault="00C767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B44BBB" w14:textId="77777777" w:rsidR="00EC5EE4" w:rsidRPr="00085F8C" w:rsidRDefault="00EC5EE4" w:rsidP="00085F8C">
    <w:pPr>
      <w:pStyle w:val="Footer"/>
      <w:tabs>
        <w:tab w:val="clear" w:pos="9360"/>
      </w:tabs>
      <w:ind w:right="-1260"/>
      <w:jc w:val="right"/>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DAD54" w14:textId="77777777" w:rsidR="00E80E33" w:rsidRDefault="00E80E33" w:rsidP="00BB0B66">
      <w:r>
        <w:separator/>
      </w:r>
    </w:p>
  </w:footnote>
  <w:footnote w:type="continuationSeparator" w:id="0">
    <w:p w14:paraId="5A9C88EB" w14:textId="77777777" w:rsidR="00E80E33" w:rsidRDefault="00E80E33" w:rsidP="00BB0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F22"/>
    <w:multiLevelType w:val="hybridMultilevel"/>
    <w:tmpl w:val="751A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E30ED"/>
    <w:multiLevelType w:val="multilevel"/>
    <w:tmpl w:val="4E36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551EC6"/>
    <w:multiLevelType w:val="hybridMultilevel"/>
    <w:tmpl w:val="9EDC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77371C"/>
    <w:multiLevelType w:val="hybridMultilevel"/>
    <w:tmpl w:val="D2164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F80F35"/>
    <w:multiLevelType w:val="hybridMultilevel"/>
    <w:tmpl w:val="32124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E92E4D"/>
    <w:multiLevelType w:val="hybridMultilevel"/>
    <w:tmpl w:val="10BC5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59612D"/>
    <w:multiLevelType w:val="hybridMultilevel"/>
    <w:tmpl w:val="6DEEC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A129AD"/>
    <w:multiLevelType w:val="multilevel"/>
    <w:tmpl w:val="18CE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EBA4DAA"/>
    <w:multiLevelType w:val="multilevel"/>
    <w:tmpl w:val="4C584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7C00A4D"/>
    <w:multiLevelType w:val="hybridMultilevel"/>
    <w:tmpl w:val="63B488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1F3FA1"/>
    <w:multiLevelType w:val="hybridMultilevel"/>
    <w:tmpl w:val="65F25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2301539">
    <w:abstractNumId w:val="8"/>
  </w:num>
  <w:num w:numId="2" w16cid:durableId="795487037">
    <w:abstractNumId w:val="7"/>
  </w:num>
  <w:num w:numId="3" w16cid:durableId="1492604542">
    <w:abstractNumId w:val="1"/>
  </w:num>
  <w:num w:numId="4" w16cid:durableId="817453214">
    <w:abstractNumId w:val="0"/>
  </w:num>
  <w:num w:numId="5" w16cid:durableId="1625841583">
    <w:abstractNumId w:val="2"/>
  </w:num>
  <w:num w:numId="6" w16cid:durableId="1724985167">
    <w:abstractNumId w:val="5"/>
  </w:num>
  <w:num w:numId="7" w16cid:durableId="1801682316">
    <w:abstractNumId w:val="10"/>
  </w:num>
  <w:num w:numId="8" w16cid:durableId="209805691">
    <w:abstractNumId w:val="3"/>
  </w:num>
  <w:num w:numId="9" w16cid:durableId="1181163973">
    <w:abstractNumId w:val="4"/>
  </w:num>
  <w:num w:numId="10" w16cid:durableId="867568127">
    <w:abstractNumId w:val="9"/>
  </w:num>
  <w:num w:numId="11" w16cid:durableId="5843431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EwMLU0sjAzsbAwMjBU0lEKTi0uzszPAykwrAUAlmcEYCwAAAA="/>
  </w:docVars>
  <w:rsids>
    <w:rsidRoot w:val="00353513"/>
    <w:rsid w:val="0000014C"/>
    <w:rsid w:val="000041E8"/>
    <w:rsid w:val="00012B9A"/>
    <w:rsid w:val="00016F3A"/>
    <w:rsid w:val="00021C8A"/>
    <w:rsid w:val="00025B60"/>
    <w:rsid w:val="0002620C"/>
    <w:rsid w:val="000263F1"/>
    <w:rsid w:val="00035F5E"/>
    <w:rsid w:val="00036885"/>
    <w:rsid w:val="000418A4"/>
    <w:rsid w:val="00043778"/>
    <w:rsid w:val="00046433"/>
    <w:rsid w:val="00051CF4"/>
    <w:rsid w:val="00061370"/>
    <w:rsid w:val="0006241E"/>
    <w:rsid w:val="00063E1A"/>
    <w:rsid w:val="000663F5"/>
    <w:rsid w:val="0006719D"/>
    <w:rsid w:val="00072EB5"/>
    <w:rsid w:val="00073055"/>
    <w:rsid w:val="00082C1B"/>
    <w:rsid w:val="00085F8C"/>
    <w:rsid w:val="00087B95"/>
    <w:rsid w:val="00093D8D"/>
    <w:rsid w:val="0009428F"/>
    <w:rsid w:val="000A42D0"/>
    <w:rsid w:val="000B2FCE"/>
    <w:rsid w:val="000B6B34"/>
    <w:rsid w:val="000C4ACC"/>
    <w:rsid w:val="000D2F44"/>
    <w:rsid w:val="000D47B7"/>
    <w:rsid w:val="000D6F1D"/>
    <w:rsid w:val="000D6F1E"/>
    <w:rsid w:val="000F38DB"/>
    <w:rsid w:val="000F783F"/>
    <w:rsid w:val="0010512F"/>
    <w:rsid w:val="00112F6D"/>
    <w:rsid w:val="0011408E"/>
    <w:rsid w:val="00115791"/>
    <w:rsid w:val="0011690B"/>
    <w:rsid w:val="0013078D"/>
    <w:rsid w:val="00136473"/>
    <w:rsid w:val="00136EA8"/>
    <w:rsid w:val="00136F81"/>
    <w:rsid w:val="00145C9E"/>
    <w:rsid w:val="00150038"/>
    <w:rsid w:val="0015316D"/>
    <w:rsid w:val="00154B4E"/>
    <w:rsid w:val="00160181"/>
    <w:rsid w:val="00166304"/>
    <w:rsid w:val="001707C8"/>
    <w:rsid w:val="00176303"/>
    <w:rsid w:val="001A262C"/>
    <w:rsid w:val="001D11E7"/>
    <w:rsid w:val="001D320B"/>
    <w:rsid w:val="001D3265"/>
    <w:rsid w:val="001D36EA"/>
    <w:rsid w:val="001E1F3E"/>
    <w:rsid w:val="001F46FE"/>
    <w:rsid w:val="001F7F90"/>
    <w:rsid w:val="002002EA"/>
    <w:rsid w:val="00206592"/>
    <w:rsid w:val="00206B5B"/>
    <w:rsid w:val="00220A27"/>
    <w:rsid w:val="0022674B"/>
    <w:rsid w:val="0024286A"/>
    <w:rsid w:val="00246206"/>
    <w:rsid w:val="00247772"/>
    <w:rsid w:val="00252CC7"/>
    <w:rsid w:val="002549A8"/>
    <w:rsid w:val="00261A37"/>
    <w:rsid w:val="0026257A"/>
    <w:rsid w:val="00264CFF"/>
    <w:rsid w:val="0026674A"/>
    <w:rsid w:val="002749A5"/>
    <w:rsid w:val="00277957"/>
    <w:rsid w:val="0028512F"/>
    <w:rsid w:val="00293EAB"/>
    <w:rsid w:val="0029688E"/>
    <w:rsid w:val="002A1375"/>
    <w:rsid w:val="002A245B"/>
    <w:rsid w:val="002A3583"/>
    <w:rsid w:val="002B3F24"/>
    <w:rsid w:val="002C457B"/>
    <w:rsid w:val="002D4842"/>
    <w:rsid w:val="002D4B30"/>
    <w:rsid w:val="002E70D2"/>
    <w:rsid w:val="002F2F60"/>
    <w:rsid w:val="002F7B6E"/>
    <w:rsid w:val="00300B8F"/>
    <w:rsid w:val="0031274C"/>
    <w:rsid w:val="003154D2"/>
    <w:rsid w:val="0032031F"/>
    <w:rsid w:val="00323340"/>
    <w:rsid w:val="00326CEE"/>
    <w:rsid w:val="0033369D"/>
    <w:rsid w:val="0033716D"/>
    <w:rsid w:val="003456C9"/>
    <w:rsid w:val="00347DAB"/>
    <w:rsid w:val="00353513"/>
    <w:rsid w:val="00353AA1"/>
    <w:rsid w:val="0036489F"/>
    <w:rsid w:val="00364DD2"/>
    <w:rsid w:val="00370E3E"/>
    <w:rsid w:val="003A263B"/>
    <w:rsid w:val="003A3D01"/>
    <w:rsid w:val="003B3CA1"/>
    <w:rsid w:val="003B4160"/>
    <w:rsid w:val="003B5878"/>
    <w:rsid w:val="003C4998"/>
    <w:rsid w:val="003C678E"/>
    <w:rsid w:val="003E4F96"/>
    <w:rsid w:val="003E6C0D"/>
    <w:rsid w:val="003E7E2F"/>
    <w:rsid w:val="00400138"/>
    <w:rsid w:val="00403AC1"/>
    <w:rsid w:val="00404498"/>
    <w:rsid w:val="004054B1"/>
    <w:rsid w:val="004220D1"/>
    <w:rsid w:val="004220E0"/>
    <w:rsid w:val="00427792"/>
    <w:rsid w:val="00432527"/>
    <w:rsid w:val="004352ED"/>
    <w:rsid w:val="00436733"/>
    <w:rsid w:val="00437CBE"/>
    <w:rsid w:val="004418DA"/>
    <w:rsid w:val="00442F90"/>
    <w:rsid w:val="004455D6"/>
    <w:rsid w:val="00455CCC"/>
    <w:rsid w:val="00456949"/>
    <w:rsid w:val="00466DCC"/>
    <w:rsid w:val="00471E83"/>
    <w:rsid w:val="00472938"/>
    <w:rsid w:val="004778CB"/>
    <w:rsid w:val="0048706F"/>
    <w:rsid w:val="00492425"/>
    <w:rsid w:val="00497BE8"/>
    <w:rsid w:val="004A45E9"/>
    <w:rsid w:val="004C0CAE"/>
    <w:rsid w:val="004C17C0"/>
    <w:rsid w:val="004C31F0"/>
    <w:rsid w:val="004D4A89"/>
    <w:rsid w:val="004E7784"/>
    <w:rsid w:val="004F6A5D"/>
    <w:rsid w:val="004F6CFC"/>
    <w:rsid w:val="00501446"/>
    <w:rsid w:val="00524307"/>
    <w:rsid w:val="00525F7E"/>
    <w:rsid w:val="00527A0B"/>
    <w:rsid w:val="005340DB"/>
    <w:rsid w:val="0053654D"/>
    <w:rsid w:val="00536AE1"/>
    <w:rsid w:val="00540466"/>
    <w:rsid w:val="00551ADB"/>
    <w:rsid w:val="00555C71"/>
    <w:rsid w:val="0055750F"/>
    <w:rsid w:val="00557604"/>
    <w:rsid w:val="00563761"/>
    <w:rsid w:val="0056629B"/>
    <w:rsid w:val="005768CE"/>
    <w:rsid w:val="00577B54"/>
    <w:rsid w:val="005820FE"/>
    <w:rsid w:val="00583D86"/>
    <w:rsid w:val="005850DB"/>
    <w:rsid w:val="005A0AEC"/>
    <w:rsid w:val="005A0E97"/>
    <w:rsid w:val="005A57F5"/>
    <w:rsid w:val="005A7E45"/>
    <w:rsid w:val="005B51F0"/>
    <w:rsid w:val="005C2830"/>
    <w:rsid w:val="005D1E1B"/>
    <w:rsid w:val="005D6C1C"/>
    <w:rsid w:val="005E0A1D"/>
    <w:rsid w:val="005E52AC"/>
    <w:rsid w:val="005E6FE0"/>
    <w:rsid w:val="005F1444"/>
    <w:rsid w:val="005F3C93"/>
    <w:rsid w:val="005F7860"/>
    <w:rsid w:val="006021CA"/>
    <w:rsid w:val="00612FDB"/>
    <w:rsid w:val="006226A6"/>
    <w:rsid w:val="006241F7"/>
    <w:rsid w:val="00631407"/>
    <w:rsid w:val="00644ED5"/>
    <w:rsid w:val="00655EE3"/>
    <w:rsid w:val="006608A5"/>
    <w:rsid w:val="006710CD"/>
    <w:rsid w:val="00682C45"/>
    <w:rsid w:val="0068366D"/>
    <w:rsid w:val="00683CFC"/>
    <w:rsid w:val="00686204"/>
    <w:rsid w:val="0069442A"/>
    <w:rsid w:val="006A4261"/>
    <w:rsid w:val="006B0D10"/>
    <w:rsid w:val="006B1627"/>
    <w:rsid w:val="006C1A83"/>
    <w:rsid w:val="006C22E0"/>
    <w:rsid w:val="006C26AD"/>
    <w:rsid w:val="006C720A"/>
    <w:rsid w:val="006C7D05"/>
    <w:rsid w:val="006D569E"/>
    <w:rsid w:val="006D630D"/>
    <w:rsid w:val="006F43EC"/>
    <w:rsid w:val="006F71C3"/>
    <w:rsid w:val="006F7B58"/>
    <w:rsid w:val="0071154E"/>
    <w:rsid w:val="0071437F"/>
    <w:rsid w:val="0072651E"/>
    <w:rsid w:val="00731DFD"/>
    <w:rsid w:val="00736020"/>
    <w:rsid w:val="00741F9B"/>
    <w:rsid w:val="007437E1"/>
    <w:rsid w:val="00744B27"/>
    <w:rsid w:val="007567F0"/>
    <w:rsid w:val="00767DD3"/>
    <w:rsid w:val="007717D8"/>
    <w:rsid w:val="00775B67"/>
    <w:rsid w:val="00781C2F"/>
    <w:rsid w:val="00783C10"/>
    <w:rsid w:val="007857A6"/>
    <w:rsid w:val="00796D5A"/>
    <w:rsid w:val="007A0360"/>
    <w:rsid w:val="007A6340"/>
    <w:rsid w:val="007B3C8C"/>
    <w:rsid w:val="007B4ECF"/>
    <w:rsid w:val="007B64A6"/>
    <w:rsid w:val="007C1AE8"/>
    <w:rsid w:val="007C79B9"/>
    <w:rsid w:val="008036CD"/>
    <w:rsid w:val="0080445D"/>
    <w:rsid w:val="00806D9F"/>
    <w:rsid w:val="00806FD5"/>
    <w:rsid w:val="00813D58"/>
    <w:rsid w:val="00822EE0"/>
    <w:rsid w:val="00825530"/>
    <w:rsid w:val="00825819"/>
    <w:rsid w:val="0082658B"/>
    <w:rsid w:val="008309F7"/>
    <w:rsid w:val="00833D30"/>
    <w:rsid w:val="008345EC"/>
    <w:rsid w:val="00847817"/>
    <w:rsid w:val="00855D45"/>
    <w:rsid w:val="008710A2"/>
    <w:rsid w:val="00873ADE"/>
    <w:rsid w:val="00874363"/>
    <w:rsid w:val="00875DAD"/>
    <w:rsid w:val="00876A2A"/>
    <w:rsid w:val="008770E2"/>
    <w:rsid w:val="00894F53"/>
    <w:rsid w:val="008A055C"/>
    <w:rsid w:val="008A195A"/>
    <w:rsid w:val="008A3A68"/>
    <w:rsid w:val="008B0C66"/>
    <w:rsid w:val="008C31C7"/>
    <w:rsid w:val="008C6947"/>
    <w:rsid w:val="008C7848"/>
    <w:rsid w:val="008D3C30"/>
    <w:rsid w:val="008D3F85"/>
    <w:rsid w:val="008E5E55"/>
    <w:rsid w:val="008F012B"/>
    <w:rsid w:val="008F0187"/>
    <w:rsid w:val="008F79A6"/>
    <w:rsid w:val="00904C4D"/>
    <w:rsid w:val="00905552"/>
    <w:rsid w:val="00907F01"/>
    <w:rsid w:val="00913A5F"/>
    <w:rsid w:val="0092280C"/>
    <w:rsid w:val="00922900"/>
    <w:rsid w:val="00925E79"/>
    <w:rsid w:val="00926228"/>
    <w:rsid w:val="009279FF"/>
    <w:rsid w:val="00936D9A"/>
    <w:rsid w:val="00937901"/>
    <w:rsid w:val="0094082C"/>
    <w:rsid w:val="00960718"/>
    <w:rsid w:val="00964B87"/>
    <w:rsid w:val="0097716F"/>
    <w:rsid w:val="009816A8"/>
    <w:rsid w:val="00981FD3"/>
    <w:rsid w:val="009827D2"/>
    <w:rsid w:val="00984DF9"/>
    <w:rsid w:val="00987BE5"/>
    <w:rsid w:val="009A62CE"/>
    <w:rsid w:val="009B224D"/>
    <w:rsid w:val="009B6CC4"/>
    <w:rsid w:val="009C38C9"/>
    <w:rsid w:val="009C7F5E"/>
    <w:rsid w:val="009D48F9"/>
    <w:rsid w:val="009D532E"/>
    <w:rsid w:val="009D6348"/>
    <w:rsid w:val="009D78AE"/>
    <w:rsid w:val="009E0375"/>
    <w:rsid w:val="009E1167"/>
    <w:rsid w:val="009E11B3"/>
    <w:rsid w:val="009E1448"/>
    <w:rsid w:val="009F2506"/>
    <w:rsid w:val="009F2E17"/>
    <w:rsid w:val="00A00E95"/>
    <w:rsid w:val="00A05637"/>
    <w:rsid w:val="00A1108E"/>
    <w:rsid w:val="00A16D47"/>
    <w:rsid w:val="00A176A3"/>
    <w:rsid w:val="00A30B28"/>
    <w:rsid w:val="00A40283"/>
    <w:rsid w:val="00A43C82"/>
    <w:rsid w:val="00A47119"/>
    <w:rsid w:val="00A5032D"/>
    <w:rsid w:val="00A5453E"/>
    <w:rsid w:val="00A57520"/>
    <w:rsid w:val="00A6675B"/>
    <w:rsid w:val="00A97A90"/>
    <w:rsid w:val="00AA0C0B"/>
    <w:rsid w:val="00AA56B7"/>
    <w:rsid w:val="00AA5914"/>
    <w:rsid w:val="00AC10DC"/>
    <w:rsid w:val="00AC2CB8"/>
    <w:rsid w:val="00AC5121"/>
    <w:rsid w:val="00AD733C"/>
    <w:rsid w:val="00AE1376"/>
    <w:rsid w:val="00AE2F66"/>
    <w:rsid w:val="00AE5AAB"/>
    <w:rsid w:val="00AF4655"/>
    <w:rsid w:val="00AF4778"/>
    <w:rsid w:val="00B102A9"/>
    <w:rsid w:val="00B102EF"/>
    <w:rsid w:val="00B15F93"/>
    <w:rsid w:val="00B161A4"/>
    <w:rsid w:val="00B305E1"/>
    <w:rsid w:val="00B30957"/>
    <w:rsid w:val="00B313AE"/>
    <w:rsid w:val="00B32B86"/>
    <w:rsid w:val="00B4016B"/>
    <w:rsid w:val="00B4133B"/>
    <w:rsid w:val="00B4150A"/>
    <w:rsid w:val="00B4191B"/>
    <w:rsid w:val="00B51539"/>
    <w:rsid w:val="00B54E84"/>
    <w:rsid w:val="00B5763D"/>
    <w:rsid w:val="00B66810"/>
    <w:rsid w:val="00B83072"/>
    <w:rsid w:val="00BB0B66"/>
    <w:rsid w:val="00BC50C2"/>
    <w:rsid w:val="00BC7F48"/>
    <w:rsid w:val="00BD3E68"/>
    <w:rsid w:val="00BD6E7E"/>
    <w:rsid w:val="00BE0B6E"/>
    <w:rsid w:val="00BF0A66"/>
    <w:rsid w:val="00BF7A6A"/>
    <w:rsid w:val="00C038B6"/>
    <w:rsid w:val="00C044D4"/>
    <w:rsid w:val="00C11729"/>
    <w:rsid w:val="00C119A5"/>
    <w:rsid w:val="00C17399"/>
    <w:rsid w:val="00C26416"/>
    <w:rsid w:val="00C312F3"/>
    <w:rsid w:val="00C32FA0"/>
    <w:rsid w:val="00C3319F"/>
    <w:rsid w:val="00C3543D"/>
    <w:rsid w:val="00C52770"/>
    <w:rsid w:val="00C536CB"/>
    <w:rsid w:val="00C53DDD"/>
    <w:rsid w:val="00C543AD"/>
    <w:rsid w:val="00C6070E"/>
    <w:rsid w:val="00C666F8"/>
    <w:rsid w:val="00C761EF"/>
    <w:rsid w:val="00C767D4"/>
    <w:rsid w:val="00C862A5"/>
    <w:rsid w:val="00C87FE6"/>
    <w:rsid w:val="00C92E4A"/>
    <w:rsid w:val="00C935E3"/>
    <w:rsid w:val="00C9420F"/>
    <w:rsid w:val="00CA44B3"/>
    <w:rsid w:val="00CA6317"/>
    <w:rsid w:val="00CD29FB"/>
    <w:rsid w:val="00CD3E96"/>
    <w:rsid w:val="00CD4994"/>
    <w:rsid w:val="00CD778B"/>
    <w:rsid w:val="00CE015A"/>
    <w:rsid w:val="00CF6E76"/>
    <w:rsid w:val="00D035B4"/>
    <w:rsid w:val="00D05D2D"/>
    <w:rsid w:val="00D214A0"/>
    <w:rsid w:val="00D267FF"/>
    <w:rsid w:val="00D27BD4"/>
    <w:rsid w:val="00D3258B"/>
    <w:rsid w:val="00D44219"/>
    <w:rsid w:val="00D45E39"/>
    <w:rsid w:val="00D509F4"/>
    <w:rsid w:val="00D51DDB"/>
    <w:rsid w:val="00D60C15"/>
    <w:rsid w:val="00D707B1"/>
    <w:rsid w:val="00D7183D"/>
    <w:rsid w:val="00D72514"/>
    <w:rsid w:val="00D910E7"/>
    <w:rsid w:val="00D92BB5"/>
    <w:rsid w:val="00DB134A"/>
    <w:rsid w:val="00DB20A1"/>
    <w:rsid w:val="00DB28E9"/>
    <w:rsid w:val="00DB5631"/>
    <w:rsid w:val="00DB749D"/>
    <w:rsid w:val="00DC1B27"/>
    <w:rsid w:val="00DC3A53"/>
    <w:rsid w:val="00DC4EE3"/>
    <w:rsid w:val="00DC7826"/>
    <w:rsid w:val="00DD3E1C"/>
    <w:rsid w:val="00DE14EA"/>
    <w:rsid w:val="00DE5C0F"/>
    <w:rsid w:val="00E00C9D"/>
    <w:rsid w:val="00E07E61"/>
    <w:rsid w:val="00E104BA"/>
    <w:rsid w:val="00E135AF"/>
    <w:rsid w:val="00E14811"/>
    <w:rsid w:val="00E217CD"/>
    <w:rsid w:val="00E261FF"/>
    <w:rsid w:val="00E32B47"/>
    <w:rsid w:val="00E63A15"/>
    <w:rsid w:val="00E65394"/>
    <w:rsid w:val="00E6659F"/>
    <w:rsid w:val="00E74BFF"/>
    <w:rsid w:val="00E80E33"/>
    <w:rsid w:val="00E82BA7"/>
    <w:rsid w:val="00E85008"/>
    <w:rsid w:val="00E87E87"/>
    <w:rsid w:val="00E908FD"/>
    <w:rsid w:val="00E90A38"/>
    <w:rsid w:val="00E97613"/>
    <w:rsid w:val="00EA0845"/>
    <w:rsid w:val="00EA4B18"/>
    <w:rsid w:val="00EB2310"/>
    <w:rsid w:val="00EC0C93"/>
    <w:rsid w:val="00EC5EE4"/>
    <w:rsid w:val="00EC63A7"/>
    <w:rsid w:val="00ED7095"/>
    <w:rsid w:val="00F0770E"/>
    <w:rsid w:val="00F10A23"/>
    <w:rsid w:val="00F22987"/>
    <w:rsid w:val="00F305CF"/>
    <w:rsid w:val="00F32823"/>
    <w:rsid w:val="00F3615F"/>
    <w:rsid w:val="00F42766"/>
    <w:rsid w:val="00F465B0"/>
    <w:rsid w:val="00F50EFA"/>
    <w:rsid w:val="00F511E2"/>
    <w:rsid w:val="00F54032"/>
    <w:rsid w:val="00F5654D"/>
    <w:rsid w:val="00F60136"/>
    <w:rsid w:val="00F66318"/>
    <w:rsid w:val="00F72BBB"/>
    <w:rsid w:val="00F73AEC"/>
    <w:rsid w:val="00F75D86"/>
    <w:rsid w:val="00F76F63"/>
    <w:rsid w:val="00F81F27"/>
    <w:rsid w:val="00F85F96"/>
    <w:rsid w:val="00F90BCB"/>
    <w:rsid w:val="00F976FA"/>
    <w:rsid w:val="00FA0B0E"/>
    <w:rsid w:val="00FA1AD8"/>
    <w:rsid w:val="00FA567D"/>
    <w:rsid w:val="00FB4B4E"/>
    <w:rsid w:val="00FC6D6F"/>
    <w:rsid w:val="00FD5676"/>
    <w:rsid w:val="00FE4B14"/>
    <w:rsid w:val="00FF09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BB806"/>
  <w15:docId w15:val="{36C2384C-665A-4D0C-ACEE-36B22379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878"/>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A176A3"/>
    <w:pPr>
      <w:keepNext/>
      <w:spacing w:before="240" w:after="120"/>
      <w:outlineLvl w:val="0"/>
    </w:pPr>
    <w:rPr>
      <w:b/>
    </w:rPr>
  </w:style>
  <w:style w:type="paragraph" w:styleId="Heading2">
    <w:name w:val="heading 2"/>
    <w:basedOn w:val="Normal"/>
    <w:link w:val="Heading2Char"/>
    <w:uiPriority w:val="9"/>
    <w:qFormat/>
    <w:rsid w:val="00115791"/>
    <w:pPr>
      <w:outlineLvl w:val="1"/>
    </w:pPr>
    <w:rPr>
      <w:rFonts w:asciiTheme="minorHAnsi" w:eastAsia="Times New Roman" w:hAnsiTheme="minorHAnsi" w:cs="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791"/>
    <w:rPr>
      <w:rFonts w:eastAsia="Times New Roman" w:cs="Times New Roman"/>
      <w:b/>
      <w:bCs/>
      <w:i/>
      <w:sz w:val="26"/>
      <w:szCs w:val="26"/>
    </w:rPr>
  </w:style>
  <w:style w:type="character" w:styleId="Hyperlink">
    <w:name w:val="Hyperlink"/>
    <w:basedOn w:val="DefaultParagraphFont"/>
    <w:uiPriority w:val="99"/>
    <w:unhideWhenUsed/>
    <w:rsid w:val="00353513"/>
    <w:rPr>
      <w:color w:val="0000FF"/>
      <w:u w:val="single"/>
    </w:rPr>
  </w:style>
  <w:style w:type="paragraph" w:styleId="NormalWeb">
    <w:name w:val="Normal (Web)"/>
    <w:basedOn w:val="Normal"/>
    <w:uiPriority w:val="99"/>
    <w:semiHidden/>
    <w:unhideWhenUsed/>
    <w:rsid w:val="00353513"/>
    <w:pPr>
      <w:spacing w:before="100" w:beforeAutospacing="1" w:after="100" w:afterAutospacing="1"/>
    </w:pPr>
    <w:rPr>
      <w:rFonts w:eastAsia="Times New Roman" w:cs="Times New Roman"/>
      <w:szCs w:val="24"/>
    </w:rPr>
  </w:style>
  <w:style w:type="paragraph" w:styleId="Title">
    <w:name w:val="Title"/>
    <w:basedOn w:val="Normal"/>
    <w:next w:val="Normal"/>
    <w:link w:val="TitleChar"/>
    <w:uiPriority w:val="10"/>
    <w:qFormat/>
    <w:rsid w:val="00F361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15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036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176A3"/>
    <w:rPr>
      <w:rFonts w:ascii="Times New Roman" w:hAnsi="Times New Roman"/>
      <w:b/>
      <w:sz w:val="24"/>
    </w:rPr>
  </w:style>
  <w:style w:type="paragraph" w:styleId="BalloonText">
    <w:name w:val="Balloon Text"/>
    <w:basedOn w:val="Normal"/>
    <w:link w:val="BalloonTextChar"/>
    <w:uiPriority w:val="99"/>
    <w:semiHidden/>
    <w:unhideWhenUsed/>
    <w:rsid w:val="006710CD"/>
    <w:rPr>
      <w:rFonts w:ascii="Tahoma" w:hAnsi="Tahoma" w:cs="Tahoma"/>
      <w:sz w:val="16"/>
      <w:szCs w:val="16"/>
    </w:rPr>
  </w:style>
  <w:style w:type="character" w:customStyle="1" w:styleId="BalloonTextChar">
    <w:name w:val="Balloon Text Char"/>
    <w:basedOn w:val="DefaultParagraphFont"/>
    <w:link w:val="BalloonText"/>
    <w:uiPriority w:val="99"/>
    <w:semiHidden/>
    <w:rsid w:val="006710CD"/>
    <w:rPr>
      <w:rFonts w:ascii="Tahoma" w:hAnsi="Tahoma" w:cs="Tahoma"/>
      <w:sz w:val="16"/>
      <w:szCs w:val="16"/>
    </w:rPr>
  </w:style>
  <w:style w:type="paragraph" w:styleId="FootnoteText">
    <w:name w:val="footnote text"/>
    <w:basedOn w:val="Normal"/>
    <w:link w:val="FootnoteTextChar"/>
    <w:uiPriority w:val="99"/>
    <w:semiHidden/>
    <w:unhideWhenUsed/>
    <w:rsid w:val="00BB0B66"/>
    <w:rPr>
      <w:sz w:val="20"/>
      <w:szCs w:val="20"/>
    </w:rPr>
  </w:style>
  <w:style w:type="character" w:customStyle="1" w:styleId="FootnoteTextChar">
    <w:name w:val="Footnote Text Char"/>
    <w:basedOn w:val="DefaultParagraphFont"/>
    <w:link w:val="FootnoteText"/>
    <w:uiPriority w:val="99"/>
    <w:semiHidden/>
    <w:rsid w:val="00BB0B66"/>
    <w:rPr>
      <w:rFonts w:ascii="Times New Roman" w:hAnsi="Times New Roman"/>
      <w:sz w:val="20"/>
      <w:szCs w:val="20"/>
    </w:rPr>
  </w:style>
  <w:style w:type="character" w:styleId="FootnoteReference">
    <w:name w:val="footnote reference"/>
    <w:basedOn w:val="DefaultParagraphFont"/>
    <w:uiPriority w:val="99"/>
    <w:semiHidden/>
    <w:unhideWhenUsed/>
    <w:rsid w:val="00BB0B66"/>
    <w:rPr>
      <w:vertAlign w:val="superscript"/>
    </w:rPr>
  </w:style>
  <w:style w:type="paragraph" w:styleId="ListParagraph">
    <w:name w:val="List Paragraph"/>
    <w:basedOn w:val="Normal"/>
    <w:uiPriority w:val="34"/>
    <w:qFormat/>
    <w:rsid w:val="007857A6"/>
    <w:pPr>
      <w:spacing w:after="120"/>
      <w:ind w:left="720"/>
      <w:contextualSpacing/>
    </w:pPr>
  </w:style>
  <w:style w:type="paragraph" w:styleId="Header">
    <w:name w:val="header"/>
    <w:basedOn w:val="Normal"/>
    <w:link w:val="HeaderChar"/>
    <w:uiPriority w:val="99"/>
    <w:unhideWhenUsed/>
    <w:rsid w:val="002E70D2"/>
    <w:pPr>
      <w:tabs>
        <w:tab w:val="center" w:pos="4680"/>
        <w:tab w:val="right" w:pos="9360"/>
      </w:tabs>
    </w:pPr>
  </w:style>
  <w:style w:type="character" w:customStyle="1" w:styleId="HeaderChar">
    <w:name w:val="Header Char"/>
    <w:basedOn w:val="DefaultParagraphFont"/>
    <w:link w:val="Header"/>
    <w:uiPriority w:val="99"/>
    <w:rsid w:val="002E70D2"/>
    <w:rPr>
      <w:rFonts w:ascii="Times New Roman" w:hAnsi="Times New Roman"/>
      <w:sz w:val="24"/>
    </w:rPr>
  </w:style>
  <w:style w:type="paragraph" w:styleId="Footer">
    <w:name w:val="footer"/>
    <w:basedOn w:val="Normal"/>
    <w:link w:val="FooterChar"/>
    <w:uiPriority w:val="99"/>
    <w:unhideWhenUsed/>
    <w:rsid w:val="002E70D2"/>
    <w:pPr>
      <w:tabs>
        <w:tab w:val="center" w:pos="4680"/>
        <w:tab w:val="right" w:pos="9360"/>
      </w:tabs>
    </w:pPr>
  </w:style>
  <w:style w:type="character" w:customStyle="1" w:styleId="FooterChar">
    <w:name w:val="Footer Char"/>
    <w:basedOn w:val="DefaultParagraphFont"/>
    <w:link w:val="Footer"/>
    <w:uiPriority w:val="99"/>
    <w:rsid w:val="002E70D2"/>
    <w:rPr>
      <w:rFonts w:ascii="Times New Roman" w:hAnsi="Times New Roman"/>
      <w:sz w:val="24"/>
    </w:rPr>
  </w:style>
  <w:style w:type="character" w:styleId="CommentReference">
    <w:name w:val="annotation reference"/>
    <w:basedOn w:val="DefaultParagraphFont"/>
    <w:uiPriority w:val="99"/>
    <w:semiHidden/>
    <w:unhideWhenUsed/>
    <w:rsid w:val="00825819"/>
    <w:rPr>
      <w:sz w:val="16"/>
      <w:szCs w:val="16"/>
    </w:rPr>
  </w:style>
  <w:style w:type="paragraph" w:styleId="CommentText">
    <w:name w:val="annotation text"/>
    <w:basedOn w:val="Normal"/>
    <w:link w:val="CommentTextChar"/>
    <w:uiPriority w:val="99"/>
    <w:semiHidden/>
    <w:unhideWhenUsed/>
    <w:rsid w:val="00825819"/>
    <w:rPr>
      <w:sz w:val="20"/>
      <w:szCs w:val="20"/>
    </w:rPr>
  </w:style>
  <w:style w:type="character" w:customStyle="1" w:styleId="CommentTextChar">
    <w:name w:val="Comment Text Char"/>
    <w:basedOn w:val="DefaultParagraphFont"/>
    <w:link w:val="CommentText"/>
    <w:uiPriority w:val="99"/>
    <w:semiHidden/>
    <w:rsid w:val="0082581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25819"/>
    <w:rPr>
      <w:b/>
      <w:bCs/>
    </w:rPr>
  </w:style>
  <w:style w:type="character" w:customStyle="1" w:styleId="CommentSubjectChar">
    <w:name w:val="Comment Subject Char"/>
    <w:basedOn w:val="CommentTextChar"/>
    <w:link w:val="CommentSubject"/>
    <w:uiPriority w:val="99"/>
    <w:semiHidden/>
    <w:rsid w:val="00825819"/>
    <w:rPr>
      <w:rFonts w:ascii="Times New Roman" w:hAnsi="Times New Roman"/>
      <w:b/>
      <w:bCs/>
      <w:sz w:val="20"/>
      <w:szCs w:val="20"/>
    </w:rPr>
  </w:style>
  <w:style w:type="paragraph" w:customStyle="1" w:styleId="Normaltable">
    <w:name w:val="Normal_table"/>
    <w:basedOn w:val="Normal"/>
    <w:link w:val="NormaltableChar"/>
    <w:qFormat/>
    <w:rsid w:val="00DE14EA"/>
    <w:pPr>
      <w:spacing w:after="0"/>
    </w:pPr>
    <w:rPr>
      <w:b/>
    </w:rPr>
  </w:style>
  <w:style w:type="character" w:styleId="FollowedHyperlink">
    <w:name w:val="FollowedHyperlink"/>
    <w:basedOn w:val="DefaultParagraphFont"/>
    <w:uiPriority w:val="99"/>
    <w:semiHidden/>
    <w:unhideWhenUsed/>
    <w:rsid w:val="00252CC7"/>
    <w:rPr>
      <w:color w:val="800080" w:themeColor="followedHyperlink"/>
      <w:u w:val="single"/>
    </w:rPr>
  </w:style>
  <w:style w:type="character" w:customStyle="1" w:styleId="NormaltableChar">
    <w:name w:val="Normal_table Char"/>
    <w:basedOn w:val="DefaultParagraphFont"/>
    <w:link w:val="Normaltable"/>
    <w:rsid w:val="00DE14EA"/>
    <w:rPr>
      <w:rFonts w:ascii="Times New Roman" w:hAnsi="Times New Roman"/>
      <w:b/>
      <w:sz w:val="24"/>
    </w:rPr>
  </w:style>
  <w:style w:type="paragraph" w:styleId="Revision">
    <w:name w:val="Revision"/>
    <w:hidden/>
    <w:uiPriority w:val="99"/>
    <w:semiHidden/>
    <w:rsid w:val="008C31C7"/>
    <w:pPr>
      <w:spacing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3510">
      <w:bodyDiv w:val="1"/>
      <w:marLeft w:val="0"/>
      <w:marRight w:val="0"/>
      <w:marTop w:val="0"/>
      <w:marBottom w:val="0"/>
      <w:divBdr>
        <w:top w:val="none" w:sz="0" w:space="0" w:color="auto"/>
        <w:left w:val="none" w:sz="0" w:space="0" w:color="auto"/>
        <w:bottom w:val="none" w:sz="0" w:space="0" w:color="auto"/>
        <w:right w:val="none" w:sz="0" w:space="0" w:color="auto"/>
      </w:divBdr>
    </w:div>
    <w:div w:id="40861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cdb.fi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81945-CA39-402D-BD95-AE00C59F3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1411</Words>
  <Characters>8048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MPC Research Proposal Template</vt:lpstr>
    </vt:vector>
  </TitlesOfParts>
  <Company>Microsoft</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Numerical Modeling and Parametric Analysis of Grouted Coupler Connections under Varying Impact Loading Conditions (MPC-696)</dc:title>
  <dc:creator/>
  <cp:lastModifiedBy>Nichols, Patrick</cp:lastModifiedBy>
  <cp:revision>25</cp:revision>
  <cp:lastPrinted>2022-10-18T01:26:00Z</cp:lastPrinted>
  <dcterms:created xsi:type="dcterms:W3CDTF">2022-08-16T22:50:00Z</dcterms:created>
  <dcterms:modified xsi:type="dcterms:W3CDTF">2022-10-18T01:26:00Z</dcterms:modified>
</cp:coreProperties>
</file>